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18E4" w:rsidRPr="008C18E4" w:rsidRDefault="008C18E4" w:rsidP="008C18E4">
      <w:pPr>
        <w:rPr>
          <w:sz w:val="28"/>
          <w:szCs w:val="28"/>
        </w:rPr>
      </w:pPr>
      <w:r w:rsidRPr="008C18E4">
        <w:rPr>
          <w:rFonts w:ascii="Open Sans" w:hAnsi="Open Sans"/>
          <w:b/>
          <w:bCs/>
          <w:color w:val="333333"/>
          <w:kern w:val="36"/>
          <w:sz w:val="48"/>
          <w:szCs w:val="48"/>
        </w:rPr>
        <w:t>''Αι Γενεαί Πάσαι''</w:t>
      </w:r>
      <w:r w:rsidRPr="008C18E4">
        <w:rPr>
          <w:rFonts w:ascii="Open Sans" w:hAnsi="Open Sans"/>
          <w:i/>
          <w:iCs/>
          <w:color w:val="333333"/>
          <w:sz w:val="28"/>
          <w:szCs w:val="28"/>
        </w:rPr>
        <w:t>(ω γλυκύ μου έαρ)</w:t>
      </w:r>
    </w:p>
    <w:p w:rsidR="008C18E4" w:rsidRDefault="008C18E4" w:rsidP="008C18E4">
      <w:pPr>
        <w:spacing w:line="312" w:lineRule="atLeast"/>
        <w:outlineLvl w:val="0"/>
        <w:rPr>
          <w:rFonts w:ascii="Open Sans" w:hAnsi="Open Sans"/>
          <w:b/>
          <w:bCs/>
          <w:color w:val="333333"/>
          <w:kern w:val="36"/>
          <w:sz w:val="48"/>
          <w:szCs w:val="48"/>
        </w:rPr>
      </w:pPr>
    </w:p>
    <w:p w:rsidR="008C18E4" w:rsidRDefault="008C18E4" w:rsidP="008C18E4">
      <w:pPr>
        <w:spacing w:after="150" w:line="336" w:lineRule="atLeast"/>
        <w:rPr>
          <w:rFonts w:ascii="Open Sans" w:hAnsi="Open Sans"/>
          <w:color w:val="333333"/>
          <w:sz w:val="28"/>
          <w:szCs w:val="28"/>
        </w:rPr>
      </w:pPr>
      <w:r w:rsidRPr="008C18E4">
        <w:rPr>
          <w:rFonts w:ascii="Open Sans" w:hAnsi="Open Sans"/>
          <w:color w:val="333333"/>
          <w:sz w:val="28"/>
          <w:szCs w:val="28"/>
        </w:rPr>
        <w:t xml:space="preserve">«Αι Γενεαί Πάσαι» είναι ένα μοιρολόι. Το κατανυκτικό κείμενο του ύμνου αποδίδει τον πόνο της Παναγίας για τον επίγειο θάνατο του μονάκριβου Yιού της. </w:t>
      </w:r>
    </w:p>
    <w:p w:rsidR="008C18E4" w:rsidRPr="008C18E4" w:rsidRDefault="008C18E4" w:rsidP="008C18E4">
      <w:pPr>
        <w:spacing w:after="150" w:line="336" w:lineRule="atLeast"/>
        <w:rPr>
          <w:rFonts w:ascii="Open Sans" w:hAnsi="Open Sans"/>
          <w:color w:val="333333"/>
          <w:sz w:val="28"/>
          <w:szCs w:val="28"/>
        </w:rPr>
      </w:pPr>
      <w:r w:rsidRPr="008C18E4">
        <w:rPr>
          <w:rFonts w:ascii="Open Sans" w:hAnsi="Open Sans"/>
          <w:color w:val="333333"/>
          <w:sz w:val="28"/>
          <w:szCs w:val="28"/>
        </w:rPr>
        <w:t>Πρόκειται για έναν ψαλμό που ακούγεται αιώνες τώρα κατά την Αποκαθήλωση του Εσταυρωμένου και κατά την Ακολουθία του Επιταφίου. Εξιστορεί τη σταύρωση του Ιησού και εκφράζει τον πόνο της Αγίας του Μητέρας.</w:t>
      </w:r>
    </w:p>
    <w:p w:rsidR="008C18E4" w:rsidRPr="008C18E4" w:rsidRDefault="008C18E4" w:rsidP="008C18E4">
      <w:pPr>
        <w:spacing w:after="150" w:line="336" w:lineRule="atLeast"/>
        <w:rPr>
          <w:rFonts w:ascii="Open Sans" w:hAnsi="Open Sans"/>
          <w:color w:val="333333"/>
          <w:sz w:val="28"/>
          <w:szCs w:val="28"/>
        </w:rPr>
      </w:pPr>
      <w:r w:rsidRPr="008C18E4">
        <w:rPr>
          <w:rFonts w:ascii="Open Sans" w:hAnsi="Open Sans"/>
          <w:color w:val="333333"/>
          <w:sz w:val="28"/>
          <w:szCs w:val="28"/>
        </w:rPr>
        <w:t>Είναι η πιο βαθιά ανθρώπινη στιγμή του Θείου Δράματος. Είναι η μέρα των μεγάλων συμβολισμών της Χριστιανοσύνης. Της μεγάλης προσμονής. Της μεγάλης ελπίδας.</w:t>
      </w:r>
    </w:p>
    <w:p w:rsidR="008C18E4" w:rsidRPr="008C18E4" w:rsidRDefault="008C18E4" w:rsidP="008C18E4">
      <w:pPr>
        <w:spacing w:after="150" w:line="336" w:lineRule="atLeast"/>
        <w:rPr>
          <w:rFonts w:ascii="Open Sans" w:hAnsi="Open Sans"/>
          <w:color w:val="333333"/>
          <w:sz w:val="28"/>
          <w:szCs w:val="28"/>
        </w:rPr>
      </w:pPr>
      <w:r w:rsidRPr="008C18E4">
        <w:rPr>
          <w:rFonts w:ascii="Open Sans" w:hAnsi="Open Sans"/>
          <w:color w:val="333333"/>
          <w:sz w:val="28"/>
          <w:szCs w:val="28"/>
        </w:rPr>
        <w:t>Οι καμπάνες ηχούν πένθιμα. Η μάνα θρηνεί εκείνο που κάθε μάνα απεύχεται να της συμβεί. Ο Θεάνθρωπος, είναι ο γιος. Η μάνα κλαίει. «Ω γλυκύ μου έαρ, γλυκύτατόν μου Τέκνον, πού έδυ σου το κάλλος;». Κάθε μάνα θα το έλεγε αυτό...</w:t>
      </w:r>
    </w:p>
    <w:p w:rsidR="008C18E4" w:rsidRPr="008C18E4" w:rsidRDefault="008C18E4" w:rsidP="008C18E4">
      <w:pPr>
        <w:spacing w:after="150" w:line="336" w:lineRule="atLeast"/>
        <w:rPr>
          <w:rFonts w:ascii="Open Sans" w:hAnsi="Open Sans"/>
          <w:color w:val="333333"/>
          <w:sz w:val="28"/>
          <w:szCs w:val="28"/>
        </w:rPr>
      </w:pPr>
      <w:r w:rsidRPr="008C18E4">
        <w:rPr>
          <w:rFonts w:ascii="Open Sans" w:hAnsi="Open Sans"/>
          <w:color w:val="333333"/>
          <w:sz w:val="28"/>
          <w:szCs w:val="28"/>
        </w:rPr>
        <w:t>Επιλέξαμε πέντε  εκδοχές με πέντε διαφορετικές γυναίκες, οι οποίες, η καθεμία με τον δικό της μοναδικό τρόπο και ηχόχρωμα, αποδίδουν τον διαχρονικό αυτόν ψαλμό.</w:t>
      </w:r>
    </w:p>
    <w:p w:rsidR="008C18E4" w:rsidRPr="008C18E4" w:rsidRDefault="008C18E4" w:rsidP="008C18E4">
      <w:pPr>
        <w:spacing w:after="150" w:line="336" w:lineRule="atLeast"/>
        <w:rPr>
          <w:rFonts w:ascii="Open Sans" w:hAnsi="Open Sans"/>
          <w:color w:val="333333"/>
          <w:sz w:val="28"/>
          <w:szCs w:val="28"/>
        </w:rPr>
      </w:pPr>
      <w:r w:rsidRPr="008C18E4">
        <w:rPr>
          <w:rFonts w:ascii="Open Sans" w:hAnsi="Open Sans"/>
          <w:color w:val="333333"/>
          <w:sz w:val="28"/>
          <w:szCs w:val="28"/>
        </w:rPr>
        <w:t>Η ερμηνεία της Γλυκερίας, η απόδοση της Μαρίας Φαραντούρη, η μοναδική a cappella εκδοχή της Φλέρυ Νταντωνάκη, η εντυπωσιακή απόδοση της Ειρήνης Παππά με μουσική επένδυση του Βαγγέλη Παπαθανασίου και η αισθαντική ερμηνεία της Δήμητρας Γαλάνη. Πέντε διαφορετικές προσεγγίσεις αλλά ένας κοινός στόχος. Η βαθιά θλίψη που απαιτεί  να αποδοθεί ο αρχέγονος σεβασμός στον πόνο ψυχής που μόνον γυναίκες νιώθουν ώστε να τον αποτυπώσουν.</w:t>
      </w:r>
      <w:r w:rsidRPr="008C18E4">
        <w:rPr>
          <w:rFonts w:ascii="Open Sans" w:hAnsi="Open Sans"/>
          <w:color w:val="333333"/>
          <w:sz w:val="28"/>
          <w:szCs w:val="28"/>
        </w:rPr>
        <w:br/>
      </w:r>
      <w:r w:rsidRPr="008C18E4">
        <w:rPr>
          <w:rFonts w:ascii="Open Sans" w:hAnsi="Open Sans"/>
          <w:color w:val="333333"/>
          <w:sz w:val="28"/>
          <w:szCs w:val="28"/>
        </w:rPr>
        <w:br/>
        <w:t>Οι στίχοι είναι διαχρονικοί και πάντα συγκινούν και συγκλονίζουν τις ανθρώπινες ψυχές. Άλλωστε, ο πόνος και ο θάνατος συντροφεύουν τη μοίρα του ανθρώπου περνώντας τους αιώνες αδιάλειπτα.</w:t>
      </w:r>
    </w:p>
    <w:p w:rsidR="008C18E4" w:rsidRPr="008C18E4" w:rsidRDefault="008C18E4" w:rsidP="008C18E4">
      <w:pPr>
        <w:spacing w:after="150" w:line="336" w:lineRule="atLeast"/>
        <w:rPr>
          <w:rFonts w:ascii="Open Sans" w:hAnsi="Open Sans"/>
          <w:color w:val="333333"/>
          <w:sz w:val="28"/>
          <w:szCs w:val="28"/>
        </w:rPr>
      </w:pPr>
    </w:p>
    <w:p w:rsidR="008C18E4" w:rsidRDefault="008C18E4" w:rsidP="008C18E4">
      <w:pPr>
        <w:spacing w:after="150" w:line="336" w:lineRule="atLeast"/>
        <w:rPr>
          <w:rFonts w:ascii="Open Sans" w:hAnsi="Open Sans"/>
          <w:color w:val="333333"/>
          <w:sz w:val="23"/>
          <w:szCs w:val="23"/>
        </w:rPr>
      </w:pPr>
    </w:p>
    <w:p w:rsidR="009511FA" w:rsidRDefault="009511FA" w:rsidP="009511FA">
      <w:r>
        <w:lastRenderedPageBreak/>
        <w:fldChar w:fldCharType="begin"/>
      </w:r>
      <w:r>
        <w:instrText xml:space="preserve"> INCLUDEPICTURE "/var/folders/13/zq08ppls08j5qzvtzm4vvhjc0000gp/T/com.microsoft.Word/WebArchiveCopyPasteTempFiles/4cb8f0793ec2233c83340139ef3d88a7.jpg" \* MERGEFORMATINET </w:instrText>
      </w:r>
      <w:r>
        <w:fldChar w:fldCharType="separate"/>
      </w:r>
      <w:r>
        <w:rPr>
          <w:noProof/>
        </w:rPr>
        <w:drawing>
          <wp:inline distT="0" distB="0" distL="0" distR="0">
            <wp:extent cx="5727700" cy="6606540"/>
            <wp:effectExtent l="0" t="0" r="0" b="0"/>
            <wp:docPr id="2" name="Εικόνα 2" descr="Εικόνα που περιέχει κτίριο, ριγέ, γυναίκα, τηλέφω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0" cy="6606540"/>
                    </a:xfrm>
                    <a:prstGeom prst="rect">
                      <a:avLst/>
                    </a:prstGeom>
                    <a:noFill/>
                    <a:ln>
                      <a:noFill/>
                    </a:ln>
                  </pic:spPr>
                </pic:pic>
              </a:graphicData>
            </a:graphic>
          </wp:inline>
        </w:drawing>
      </w:r>
      <w:r>
        <w:fldChar w:fldCharType="end"/>
      </w:r>
    </w:p>
    <w:p w:rsidR="008C18E4" w:rsidRDefault="008C18E4" w:rsidP="008C18E4">
      <w:pPr>
        <w:spacing w:after="150" w:line="336" w:lineRule="atLeast"/>
        <w:rPr>
          <w:rFonts w:ascii="Open Sans" w:hAnsi="Open Sans"/>
          <w:color w:val="333333"/>
          <w:sz w:val="23"/>
          <w:szCs w:val="23"/>
        </w:rPr>
      </w:pPr>
    </w:p>
    <w:p w:rsidR="008C18E4" w:rsidRDefault="008C18E4" w:rsidP="008C18E4">
      <w:pPr>
        <w:spacing w:after="150" w:line="336" w:lineRule="atLeast"/>
        <w:rPr>
          <w:rFonts w:ascii="Open Sans" w:hAnsi="Open Sans"/>
          <w:color w:val="333333"/>
          <w:sz w:val="23"/>
          <w:szCs w:val="23"/>
        </w:rPr>
      </w:pPr>
    </w:p>
    <w:p w:rsidR="008C18E4" w:rsidRDefault="008C18E4" w:rsidP="008C18E4">
      <w:pPr>
        <w:spacing w:line="312" w:lineRule="atLeast"/>
        <w:outlineLvl w:val="0"/>
        <w:rPr>
          <w:rFonts w:ascii="Open Sans" w:hAnsi="Open Sans"/>
          <w:color w:val="333333"/>
          <w:sz w:val="23"/>
          <w:szCs w:val="23"/>
        </w:rPr>
      </w:pPr>
    </w:p>
    <w:p w:rsidR="009511FA" w:rsidRDefault="009511FA" w:rsidP="008C18E4">
      <w:pPr>
        <w:spacing w:line="312" w:lineRule="atLeast"/>
        <w:outlineLvl w:val="0"/>
        <w:rPr>
          <w:rFonts w:ascii="Open Sans" w:hAnsi="Open Sans"/>
          <w:color w:val="333333"/>
          <w:sz w:val="23"/>
          <w:szCs w:val="23"/>
        </w:rPr>
      </w:pPr>
    </w:p>
    <w:p w:rsidR="009511FA" w:rsidRDefault="009511FA" w:rsidP="008C18E4">
      <w:pPr>
        <w:spacing w:line="312" w:lineRule="atLeast"/>
        <w:outlineLvl w:val="0"/>
        <w:rPr>
          <w:rFonts w:ascii="Open Sans" w:hAnsi="Open Sans"/>
          <w:color w:val="333333"/>
          <w:sz w:val="23"/>
          <w:szCs w:val="23"/>
        </w:rPr>
      </w:pPr>
    </w:p>
    <w:p w:rsidR="009511FA" w:rsidRDefault="009511FA" w:rsidP="008C18E4">
      <w:pPr>
        <w:spacing w:line="312" w:lineRule="atLeast"/>
        <w:outlineLvl w:val="0"/>
        <w:rPr>
          <w:rFonts w:ascii="Open Sans" w:hAnsi="Open Sans"/>
          <w:color w:val="333333"/>
          <w:sz w:val="23"/>
          <w:szCs w:val="23"/>
        </w:rPr>
      </w:pPr>
    </w:p>
    <w:p w:rsidR="009511FA" w:rsidRDefault="009511FA" w:rsidP="008C18E4">
      <w:pPr>
        <w:spacing w:line="312" w:lineRule="atLeast"/>
        <w:outlineLvl w:val="0"/>
        <w:rPr>
          <w:rFonts w:ascii="Open Sans" w:hAnsi="Open Sans"/>
          <w:color w:val="333333"/>
          <w:sz w:val="23"/>
          <w:szCs w:val="23"/>
        </w:rPr>
      </w:pPr>
    </w:p>
    <w:p w:rsidR="009511FA" w:rsidRDefault="009511FA" w:rsidP="008C18E4">
      <w:pPr>
        <w:spacing w:line="312" w:lineRule="atLeast"/>
        <w:outlineLvl w:val="0"/>
        <w:rPr>
          <w:rFonts w:ascii="Open Sans" w:hAnsi="Open Sans"/>
          <w:color w:val="333333"/>
          <w:sz w:val="23"/>
          <w:szCs w:val="23"/>
        </w:rPr>
      </w:pPr>
    </w:p>
    <w:p w:rsidR="009511FA" w:rsidRDefault="009511FA" w:rsidP="008C18E4">
      <w:pPr>
        <w:spacing w:line="312" w:lineRule="atLeast"/>
        <w:outlineLvl w:val="0"/>
        <w:rPr>
          <w:rFonts w:ascii="Open Sans" w:hAnsi="Open Sans"/>
          <w:color w:val="333333"/>
          <w:sz w:val="23"/>
          <w:szCs w:val="23"/>
        </w:rPr>
      </w:pPr>
    </w:p>
    <w:p w:rsidR="008C18E4" w:rsidRPr="008C18E4" w:rsidRDefault="008C18E4" w:rsidP="008C18E4">
      <w:pPr>
        <w:rPr>
          <w:sz w:val="28"/>
          <w:szCs w:val="28"/>
        </w:rPr>
      </w:pPr>
      <w:r w:rsidRPr="008C18E4">
        <w:rPr>
          <w:rFonts w:ascii="Open Sans" w:hAnsi="Open Sans"/>
          <w:b/>
          <w:bCs/>
          <w:color w:val="333333"/>
          <w:kern w:val="36"/>
          <w:sz w:val="48"/>
          <w:szCs w:val="48"/>
        </w:rPr>
        <w:lastRenderedPageBreak/>
        <w:t>''Αι Γενεαί Πάσαι''</w:t>
      </w:r>
      <w:r w:rsidRPr="008C18E4">
        <w:rPr>
          <w:rFonts w:ascii="Open Sans" w:hAnsi="Open Sans"/>
          <w:i/>
          <w:iCs/>
          <w:color w:val="333333"/>
          <w:sz w:val="28"/>
          <w:szCs w:val="28"/>
        </w:rPr>
        <w:t>(ω γλυκύ μου έαρ)</w:t>
      </w:r>
    </w:p>
    <w:p w:rsidR="00F90D90" w:rsidRDefault="00F90D90" w:rsidP="00F90D90">
      <w:pPr>
        <w:rPr>
          <w:rFonts w:ascii="Arial" w:hAnsi="Arial" w:cs="Arial"/>
          <w:color w:val="030303"/>
          <w:sz w:val="32"/>
          <w:szCs w:val="32"/>
          <w:bdr w:val="none" w:sz="0" w:space="0" w:color="auto" w:frame="1"/>
          <w:lang w:val="el-GR"/>
        </w:rPr>
      </w:pPr>
    </w:p>
    <w:p w:rsidR="00F90D90" w:rsidRPr="00F90D90" w:rsidRDefault="00F90D90" w:rsidP="00F90D90">
      <w:pPr>
        <w:rPr>
          <w:rFonts w:ascii="Arial" w:hAnsi="Arial" w:cs="Arial"/>
          <w:color w:val="030303"/>
          <w:sz w:val="32"/>
          <w:szCs w:val="32"/>
          <w:bdr w:val="none" w:sz="0" w:space="0" w:color="auto" w:frame="1"/>
        </w:rPr>
      </w:pPr>
      <w:r w:rsidRPr="00F90D90">
        <w:rPr>
          <w:rFonts w:ascii="Arial" w:hAnsi="Arial" w:cs="Arial"/>
          <w:color w:val="030303"/>
          <w:sz w:val="32"/>
          <w:szCs w:val="32"/>
          <w:bdr w:val="none" w:sz="0" w:space="0" w:color="auto" w:frame="1"/>
          <w:lang w:val="el-GR"/>
        </w:rPr>
        <w:t>Αι</w:t>
      </w:r>
      <w:r w:rsidRPr="00F90D90">
        <w:rPr>
          <w:rFonts w:ascii="Arial" w:hAnsi="Arial" w:cs="Arial"/>
          <w:color w:val="030303"/>
          <w:sz w:val="32"/>
          <w:szCs w:val="32"/>
          <w:bdr w:val="none" w:sz="0" w:space="0" w:color="auto" w:frame="1"/>
        </w:rPr>
        <w:t xml:space="preserve">γενεαί πάσαι,ύμνον τη ταφή σου προσφέρουσι,Χριστέ μου. </w:t>
      </w:r>
    </w:p>
    <w:p w:rsidR="00F90D90" w:rsidRPr="00F90D90" w:rsidRDefault="00F90D90" w:rsidP="00F90D90">
      <w:pPr>
        <w:rPr>
          <w:rFonts w:ascii="Arial" w:hAnsi="Arial" w:cs="Arial"/>
          <w:color w:val="030303"/>
          <w:sz w:val="32"/>
          <w:szCs w:val="32"/>
          <w:bdr w:val="none" w:sz="0" w:space="0" w:color="auto" w:frame="1"/>
        </w:rPr>
      </w:pPr>
      <w:r w:rsidRPr="00F90D90">
        <w:rPr>
          <w:rFonts w:ascii="Arial" w:hAnsi="Arial" w:cs="Arial"/>
          <w:color w:val="030303"/>
          <w:sz w:val="32"/>
          <w:szCs w:val="32"/>
          <w:bdr w:val="none" w:sz="0" w:space="0" w:color="auto" w:frame="1"/>
        </w:rPr>
        <w:t xml:space="preserve">Καθελών του ξύλου ο Αριμαθαίας εν τάφω σε κηδεύει. </w:t>
      </w:r>
    </w:p>
    <w:p w:rsidR="00F90D90" w:rsidRPr="00F90D90" w:rsidRDefault="00F90D90" w:rsidP="00F90D90">
      <w:pPr>
        <w:rPr>
          <w:rFonts w:ascii="Arial" w:hAnsi="Arial" w:cs="Arial"/>
          <w:color w:val="030303"/>
          <w:sz w:val="32"/>
          <w:szCs w:val="32"/>
          <w:bdr w:val="none" w:sz="0" w:space="0" w:color="auto" w:frame="1"/>
        </w:rPr>
      </w:pPr>
      <w:r w:rsidRPr="00F90D90">
        <w:rPr>
          <w:rFonts w:ascii="Arial" w:hAnsi="Arial" w:cs="Arial"/>
          <w:color w:val="030303"/>
          <w:sz w:val="32"/>
          <w:szCs w:val="32"/>
          <w:bdr w:val="none" w:sz="0" w:space="0" w:color="auto" w:frame="1"/>
        </w:rPr>
        <w:t>Μυροφόροι ήλθον μύρα σοι,Χριστέ μου,κομίζουσαι</w:t>
      </w:r>
      <w:r w:rsidRPr="00F90D90">
        <w:rPr>
          <w:rFonts w:ascii="Arial" w:hAnsi="Arial" w:cs="Arial"/>
          <w:color w:val="030303"/>
          <w:sz w:val="32"/>
          <w:szCs w:val="32"/>
          <w:bdr w:val="none" w:sz="0" w:space="0" w:color="auto" w:frame="1"/>
          <w:lang w:val="el-GR"/>
        </w:rPr>
        <w:t xml:space="preserve"> </w:t>
      </w:r>
      <w:r w:rsidRPr="00F90D90">
        <w:rPr>
          <w:rFonts w:ascii="Arial" w:hAnsi="Arial" w:cs="Arial"/>
          <w:color w:val="030303"/>
          <w:sz w:val="32"/>
          <w:szCs w:val="32"/>
          <w:bdr w:val="none" w:sz="0" w:space="0" w:color="auto" w:frame="1"/>
        </w:rPr>
        <w:t xml:space="preserve">προφρόνως. </w:t>
      </w:r>
    </w:p>
    <w:p w:rsidR="00F90D90" w:rsidRPr="00F90D90" w:rsidRDefault="00F90D90" w:rsidP="00F90D90">
      <w:pPr>
        <w:rPr>
          <w:rFonts w:ascii="Arial" w:hAnsi="Arial" w:cs="Arial"/>
          <w:color w:val="030303"/>
          <w:sz w:val="32"/>
          <w:szCs w:val="32"/>
          <w:bdr w:val="none" w:sz="0" w:space="0" w:color="auto" w:frame="1"/>
        </w:rPr>
      </w:pPr>
      <w:r w:rsidRPr="00F90D90">
        <w:rPr>
          <w:rFonts w:ascii="Arial" w:hAnsi="Arial" w:cs="Arial"/>
          <w:color w:val="030303"/>
          <w:sz w:val="32"/>
          <w:szCs w:val="32"/>
          <w:bdr w:val="none" w:sz="0" w:space="0" w:color="auto" w:frame="1"/>
        </w:rPr>
        <w:t xml:space="preserve">Δεύρο πάσα κτίσις ύμνους εξοδίους προσοίσωμεν τω Κτίστη. Ως νεκρός τον ζώντα συν μυροφόροις πάντες μυρίσωμεν εμφρόνως. </w:t>
      </w:r>
    </w:p>
    <w:p w:rsidR="00F90D90" w:rsidRPr="00F90D90" w:rsidRDefault="00F90D90" w:rsidP="00F90D90">
      <w:pPr>
        <w:rPr>
          <w:rFonts w:ascii="Arial" w:hAnsi="Arial" w:cs="Arial"/>
          <w:color w:val="030303"/>
          <w:sz w:val="32"/>
          <w:szCs w:val="32"/>
          <w:bdr w:val="none" w:sz="0" w:space="0" w:color="auto" w:frame="1"/>
        </w:rPr>
      </w:pPr>
      <w:r w:rsidRPr="00F90D90">
        <w:rPr>
          <w:rFonts w:ascii="Arial" w:hAnsi="Arial" w:cs="Arial"/>
          <w:color w:val="030303"/>
          <w:sz w:val="32"/>
          <w:szCs w:val="32"/>
          <w:bdr w:val="none" w:sz="0" w:space="0" w:color="auto" w:frame="1"/>
        </w:rPr>
        <w:t xml:space="preserve">Ιωσήφ τρισμάκαρ,κήδευσον το σώμα του Χριστού του ζωοδότου. </w:t>
      </w:r>
    </w:p>
    <w:p w:rsidR="00F90D90" w:rsidRPr="00F90D90" w:rsidRDefault="00F90D90" w:rsidP="00F90D90">
      <w:pPr>
        <w:rPr>
          <w:rFonts w:ascii="Arial" w:hAnsi="Arial" w:cs="Arial"/>
          <w:color w:val="030303"/>
          <w:sz w:val="32"/>
          <w:szCs w:val="32"/>
          <w:bdr w:val="none" w:sz="0" w:space="0" w:color="auto" w:frame="1"/>
        </w:rPr>
      </w:pPr>
      <w:r w:rsidRPr="00F90D90">
        <w:rPr>
          <w:rFonts w:ascii="Arial" w:hAnsi="Arial" w:cs="Arial"/>
          <w:color w:val="030303"/>
          <w:sz w:val="32"/>
          <w:szCs w:val="32"/>
          <w:bdr w:val="none" w:sz="0" w:space="0" w:color="auto" w:frame="1"/>
        </w:rPr>
        <w:t xml:space="preserve">Ους έθρεψε το μάννα,εκίνησαν την πτέρναν κατά του ευεργέτου. </w:t>
      </w:r>
    </w:p>
    <w:p w:rsidR="00F90D90" w:rsidRPr="00F90D90" w:rsidRDefault="00F90D90" w:rsidP="00F90D90">
      <w:pPr>
        <w:rPr>
          <w:rFonts w:ascii="Arial" w:hAnsi="Arial" w:cs="Arial"/>
          <w:color w:val="030303"/>
          <w:sz w:val="32"/>
          <w:szCs w:val="32"/>
          <w:bdr w:val="none" w:sz="0" w:space="0" w:color="auto" w:frame="1"/>
        </w:rPr>
      </w:pPr>
      <w:r w:rsidRPr="00F90D90">
        <w:rPr>
          <w:rFonts w:ascii="Arial" w:hAnsi="Arial" w:cs="Arial"/>
          <w:color w:val="030303"/>
          <w:sz w:val="32"/>
          <w:szCs w:val="32"/>
          <w:bdr w:val="none" w:sz="0" w:space="0" w:color="auto" w:frame="1"/>
        </w:rPr>
        <w:t xml:space="preserve">Ους έθρεψε τω μάννα,φέρουσι τω Σωτήρι χολήν άμα και όξος. Ω της παραφροσύνης και της χριστοκτονίας της των προφητοκτόνων! </w:t>
      </w:r>
    </w:p>
    <w:p w:rsidR="00F90D90" w:rsidRPr="00F90D90" w:rsidRDefault="00F90D90" w:rsidP="00F90D90">
      <w:pPr>
        <w:rPr>
          <w:rFonts w:ascii="Arial" w:hAnsi="Arial" w:cs="Arial"/>
          <w:color w:val="030303"/>
          <w:sz w:val="32"/>
          <w:szCs w:val="32"/>
          <w:bdr w:val="none" w:sz="0" w:space="0" w:color="auto" w:frame="1"/>
        </w:rPr>
      </w:pPr>
      <w:r w:rsidRPr="00F90D90">
        <w:rPr>
          <w:rFonts w:ascii="Arial" w:hAnsi="Arial" w:cs="Arial"/>
          <w:color w:val="030303"/>
          <w:sz w:val="32"/>
          <w:szCs w:val="32"/>
          <w:bdr w:val="none" w:sz="0" w:space="0" w:color="auto" w:frame="1"/>
        </w:rPr>
        <w:t xml:space="preserve">Ως άφρων υπηρέτης προδέδωκεν ο μύστης την άβυσσον σοφίας. </w:t>
      </w:r>
    </w:p>
    <w:p w:rsidR="00F90D90" w:rsidRPr="00F90D90" w:rsidRDefault="00F90D90" w:rsidP="00F90D90">
      <w:pPr>
        <w:rPr>
          <w:rFonts w:ascii="Arial" w:hAnsi="Arial" w:cs="Arial"/>
          <w:color w:val="030303"/>
          <w:sz w:val="32"/>
          <w:szCs w:val="32"/>
          <w:bdr w:val="none" w:sz="0" w:space="0" w:color="auto" w:frame="1"/>
        </w:rPr>
      </w:pPr>
      <w:r w:rsidRPr="00F90D90">
        <w:rPr>
          <w:rFonts w:ascii="Arial" w:hAnsi="Arial" w:cs="Arial"/>
          <w:color w:val="030303"/>
          <w:sz w:val="32"/>
          <w:szCs w:val="32"/>
          <w:bdr w:val="none" w:sz="0" w:space="0" w:color="auto" w:frame="1"/>
        </w:rPr>
        <w:t xml:space="preserve">Τον ρύστην ο πωλήσας αιχμάλωτος κατέστη,ο δόλιος Ιούδας. Κατά τον Σολομώντα,βόθρος βαθύς το στόμα Εβραίων παρανόμων. </w:t>
      </w:r>
    </w:p>
    <w:p w:rsidR="00F90D90" w:rsidRPr="00F90D90" w:rsidRDefault="00F90D90" w:rsidP="00F90D90">
      <w:pPr>
        <w:rPr>
          <w:rFonts w:ascii="Arial" w:hAnsi="Arial" w:cs="Arial"/>
          <w:color w:val="030303"/>
          <w:sz w:val="32"/>
          <w:szCs w:val="32"/>
          <w:bdr w:val="none" w:sz="0" w:space="0" w:color="auto" w:frame="1"/>
        </w:rPr>
      </w:pPr>
      <w:r w:rsidRPr="00F90D90">
        <w:rPr>
          <w:rFonts w:ascii="Arial" w:hAnsi="Arial" w:cs="Arial"/>
          <w:color w:val="030303"/>
          <w:sz w:val="32"/>
          <w:szCs w:val="32"/>
          <w:bdr w:val="none" w:sz="0" w:space="0" w:color="auto" w:frame="1"/>
        </w:rPr>
        <w:t xml:space="preserve">Εβραίων παρανόμων εν σκολιαίς πορείαις τρίβολοι και παγίδες. </w:t>
      </w:r>
    </w:p>
    <w:p w:rsidR="00F90D90" w:rsidRPr="00F90D90" w:rsidRDefault="00F90D90" w:rsidP="00F90D90">
      <w:pPr>
        <w:rPr>
          <w:rFonts w:ascii="Arial" w:hAnsi="Arial" w:cs="Arial"/>
          <w:color w:val="030303"/>
          <w:sz w:val="32"/>
          <w:szCs w:val="32"/>
          <w:bdr w:val="none" w:sz="0" w:space="0" w:color="auto" w:frame="1"/>
        </w:rPr>
      </w:pPr>
      <w:r w:rsidRPr="00F90D90">
        <w:rPr>
          <w:rFonts w:ascii="Arial" w:hAnsi="Arial" w:cs="Arial"/>
          <w:color w:val="030303"/>
          <w:sz w:val="32"/>
          <w:szCs w:val="32"/>
          <w:bdr w:val="none" w:sz="0" w:space="0" w:color="auto" w:frame="1"/>
        </w:rPr>
        <w:t xml:space="preserve">Ιωσήφ κηδεύει συν τω Νικοδήμω νεκροπρεπώς τον Κτίστην. Ζωοδότα Σώτερ,δόξα σου τω κράτει,τον Άδην καθελόντι. Ύπτιον ορώσαη πάναγνός σε,Λόγε,μητροπρεπώς εθρήνει. </w:t>
      </w:r>
    </w:p>
    <w:p w:rsidR="00F90D90" w:rsidRPr="00F90D90" w:rsidRDefault="00F90D90" w:rsidP="00F90D90">
      <w:pPr>
        <w:rPr>
          <w:rFonts w:ascii="Arial" w:hAnsi="Arial" w:cs="Arial"/>
          <w:color w:val="030303"/>
          <w:sz w:val="32"/>
          <w:szCs w:val="32"/>
          <w:bdr w:val="none" w:sz="0" w:space="0" w:color="auto" w:frame="1"/>
        </w:rPr>
      </w:pPr>
      <w:r w:rsidRPr="00F90D90">
        <w:rPr>
          <w:rFonts w:ascii="Arial" w:hAnsi="Arial" w:cs="Arial"/>
          <w:color w:val="030303"/>
          <w:sz w:val="32"/>
          <w:szCs w:val="32"/>
          <w:bdr w:val="none" w:sz="0" w:space="0" w:color="auto" w:frame="1"/>
        </w:rPr>
        <w:t xml:space="preserve">Ω γλυκύ μου έαρ,γλυκύτατόν μου τέκνον,που έδυ σου το κάλλος; </w:t>
      </w:r>
    </w:p>
    <w:p w:rsidR="00F90D90" w:rsidRPr="00F90D90" w:rsidRDefault="00F90D90" w:rsidP="00F90D90">
      <w:pPr>
        <w:rPr>
          <w:rFonts w:ascii="Arial" w:hAnsi="Arial" w:cs="Arial"/>
          <w:color w:val="030303"/>
          <w:sz w:val="32"/>
          <w:szCs w:val="32"/>
          <w:bdr w:val="none" w:sz="0" w:space="0" w:color="auto" w:frame="1"/>
        </w:rPr>
      </w:pPr>
      <w:r w:rsidRPr="00F90D90">
        <w:rPr>
          <w:rFonts w:ascii="Arial" w:hAnsi="Arial" w:cs="Arial"/>
          <w:color w:val="030303"/>
          <w:sz w:val="32"/>
          <w:szCs w:val="32"/>
          <w:bdr w:val="none" w:sz="0" w:space="0" w:color="auto" w:frame="1"/>
        </w:rPr>
        <w:t xml:space="preserve">Θρήνον συνεκίνει η πάναγνός σου μήτηρ,σου Λόγε νεκρωθέντος. </w:t>
      </w:r>
    </w:p>
    <w:p w:rsidR="00F90D90" w:rsidRPr="00F90D90" w:rsidRDefault="00F90D90" w:rsidP="00F90D90">
      <w:pPr>
        <w:rPr>
          <w:rFonts w:ascii="Arial" w:hAnsi="Arial" w:cs="Arial"/>
          <w:color w:val="030303"/>
          <w:sz w:val="32"/>
          <w:szCs w:val="32"/>
          <w:bdr w:val="none" w:sz="0" w:space="0" w:color="auto" w:frame="1"/>
        </w:rPr>
      </w:pPr>
      <w:r w:rsidRPr="00F90D90">
        <w:rPr>
          <w:rFonts w:ascii="Arial" w:hAnsi="Arial" w:cs="Arial"/>
          <w:color w:val="030303"/>
          <w:sz w:val="32"/>
          <w:szCs w:val="32"/>
          <w:bdr w:val="none" w:sz="0" w:space="0" w:color="auto" w:frame="1"/>
        </w:rPr>
        <w:t xml:space="preserve">Γύναια συν μύροις ήκουσι μυρίσαι Χριστόν το θείον μύρον. Θάνατον θανάτω συ θανατοίς,Θεέ μου,θεία σου δυναστεία. Πεπλάνηται ο πλάνος,ο πλανηθείς λυτρούται σοφία ση,Θεέ μου. </w:t>
      </w:r>
    </w:p>
    <w:p w:rsidR="00F90D90" w:rsidRPr="00F90D90" w:rsidRDefault="00F90D90" w:rsidP="00F90D90">
      <w:pPr>
        <w:rPr>
          <w:rFonts w:ascii="Arial" w:hAnsi="Arial" w:cs="Arial"/>
          <w:color w:val="030303"/>
          <w:sz w:val="32"/>
          <w:szCs w:val="32"/>
          <w:bdr w:val="none" w:sz="0" w:space="0" w:color="auto" w:frame="1"/>
        </w:rPr>
      </w:pPr>
      <w:r w:rsidRPr="00F90D90">
        <w:rPr>
          <w:rFonts w:ascii="Arial" w:hAnsi="Arial" w:cs="Arial"/>
          <w:color w:val="030303"/>
          <w:sz w:val="32"/>
          <w:szCs w:val="32"/>
          <w:bdr w:val="none" w:sz="0" w:space="0" w:color="auto" w:frame="1"/>
        </w:rPr>
        <w:t xml:space="preserve">Προς τον πυθμένα Άδου κατήχθη ο προδότης,διαφθοράς εις φρέαρ. </w:t>
      </w:r>
    </w:p>
    <w:p w:rsidR="00F90D90" w:rsidRPr="00F90D90" w:rsidRDefault="00F90D90" w:rsidP="00F90D90">
      <w:pPr>
        <w:rPr>
          <w:rFonts w:ascii="Arial" w:hAnsi="Arial" w:cs="Arial"/>
          <w:color w:val="030303"/>
          <w:sz w:val="32"/>
          <w:szCs w:val="32"/>
          <w:bdr w:val="none" w:sz="0" w:space="0" w:color="auto" w:frame="1"/>
        </w:rPr>
      </w:pPr>
      <w:r w:rsidRPr="00F90D90">
        <w:rPr>
          <w:rFonts w:ascii="Arial" w:hAnsi="Arial" w:cs="Arial"/>
          <w:color w:val="030303"/>
          <w:sz w:val="32"/>
          <w:szCs w:val="32"/>
          <w:bdr w:val="none" w:sz="0" w:space="0" w:color="auto" w:frame="1"/>
        </w:rPr>
        <w:lastRenderedPageBreak/>
        <w:t xml:space="preserve">Τρίβολοι και παγίδες οδοί του τρισαθλίου παράφρονος Ιούδα. Συναπολούνται πάντες οι σταυρωταί σου,Λόγε,Υιέ Θεού παντάναξ. </w:t>
      </w:r>
    </w:p>
    <w:p w:rsidR="00F90D90" w:rsidRPr="00F90D90" w:rsidRDefault="00F90D90" w:rsidP="00F90D90">
      <w:pPr>
        <w:rPr>
          <w:rFonts w:ascii="Arial" w:hAnsi="Arial" w:cs="Arial"/>
          <w:color w:val="030303"/>
          <w:sz w:val="32"/>
          <w:szCs w:val="32"/>
          <w:bdr w:val="none" w:sz="0" w:space="0" w:color="auto" w:frame="1"/>
        </w:rPr>
      </w:pPr>
      <w:r w:rsidRPr="00F90D90">
        <w:rPr>
          <w:rFonts w:ascii="Arial" w:hAnsi="Arial" w:cs="Arial"/>
          <w:color w:val="030303"/>
          <w:sz w:val="32"/>
          <w:szCs w:val="32"/>
          <w:bdr w:val="none" w:sz="0" w:space="0" w:color="auto" w:frame="1"/>
        </w:rPr>
        <w:t xml:space="preserve">Διαφθοράς εις φρέαρ συναπολούνται πάντες οι άνδρες των αιμάτων. </w:t>
      </w:r>
    </w:p>
    <w:p w:rsidR="00F90D90" w:rsidRPr="00F90D90" w:rsidRDefault="00F90D90" w:rsidP="00F90D90">
      <w:pPr>
        <w:rPr>
          <w:rFonts w:ascii="Arial" w:hAnsi="Arial" w:cs="Arial"/>
          <w:color w:val="030303"/>
          <w:sz w:val="32"/>
          <w:szCs w:val="32"/>
          <w:bdr w:val="none" w:sz="0" w:space="0" w:color="auto" w:frame="1"/>
        </w:rPr>
      </w:pPr>
      <w:r w:rsidRPr="00F90D90">
        <w:rPr>
          <w:rFonts w:ascii="Arial" w:hAnsi="Arial" w:cs="Arial"/>
          <w:color w:val="030303"/>
          <w:sz w:val="32"/>
          <w:szCs w:val="32"/>
          <w:bdr w:val="none" w:sz="0" w:space="0" w:color="auto" w:frame="1"/>
        </w:rPr>
        <w:t xml:space="preserve">Υιέ Θεού παντάναξ,Θεέ μου,πλαστουργέ μου,πως πάθος κατεδέξω; </w:t>
      </w:r>
    </w:p>
    <w:p w:rsidR="00F90D90" w:rsidRPr="00F90D90" w:rsidRDefault="00F90D90" w:rsidP="00F90D90">
      <w:pPr>
        <w:rPr>
          <w:rFonts w:ascii="Arial" w:hAnsi="Arial" w:cs="Arial"/>
          <w:color w:val="030303"/>
          <w:sz w:val="32"/>
          <w:szCs w:val="32"/>
          <w:bdr w:val="none" w:sz="0" w:space="0" w:color="auto" w:frame="1"/>
        </w:rPr>
      </w:pPr>
      <w:r w:rsidRPr="00F90D90">
        <w:rPr>
          <w:rFonts w:ascii="Arial" w:hAnsi="Arial" w:cs="Arial"/>
          <w:color w:val="030303"/>
          <w:sz w:val="32"/>
          <w:szCs w:val="32"/>
          <w:bdr w:val="none" w:sz="0" w:space="0" w:color="auto" w:frame="1"/>
        </w:rPr>
        <w:t xml:space="preserve">Η δάμαλις τον μόσχον εν ξύλω κρεμασθέντα ηλάλαζεν ορώσα. Σώμα το ζωηφόρον ο Ιωσήφ κηδεύει μετά του Νικοδήμου. Ανέκραζεν η κόρη θερμώς δακρυρροούσα τα σπλάχνα κεντουμένη. </w:t>
      </w:r>
    </w:p>
    <w:p w:rsidR="00F90D90" w:rsidRPr="00F90D90" w:rsidRDefault="00F90D90" w:rsidP="00F90D90">
      <w:pPr>
        <w:rPr>
          <w:rFonts w:ascii="Arial" w:hAnsi="Arial" w:cs="Arial"/>
          <w:color w:val="030303"/>
          <w:sz w:val="32"/>
          <w:szCs w:val="32"/>
          <w:bdr w:val="none" w:sz="0" w:space="0" w:color="auto" w:frame="1"/>
        </w:rPr>
      </w:pPr>
      <w:r w:rsidRPr="00F90D90">
        <w:rPr>
          <w:rFonts w:ascii="Arial" w:hAnsi="Arial" w:cs="Arial"/>
          <w:color w:val="030303"/>
          <w:sz w:val="32"/>
          <w:szCs w:val="32"/>
          <w:bdr w:val="none" w:sz="0" w:space="0" w:color="auto" w:frame="1"/>
        </w:rPr>
        <w:t xml:space="preserve">Ω φως των οφθαλμών μου,γλυκύτατόν μου τέκνον,πως τάφω νυν καλύπτη; </w:t>
      </w:r>
    </w:p>
    <w:p w:rsidR="00F90D90" w:rsidRPr="00F90D90" w:rsidRDefault="00F90D90" w:rsidP="00F90D90">
      <w:pPr>
        <w:rPr>
          <w:rFonts w:ascii="Arial" w:hAnsi="Arial" w:cs="Arial"/>
          <w:color w:val="030303"/>
          <w:sz w:val="32"/>
          <w:szCs w:val="32"/>
          <w:bdr w:val="none" w:sz="0" w:space="0" w:color="auto" w:frame="1"/>
        </w:rPr>
      </w:pPr>
      <w:r w:rsidRPr="00F90D90">
        <w:rPr>
          <w:rFonts w:ascii="Arial" w:hAnsi="Arial" w:cs="Arial"/>
          <w:color w:val="030303"/>
          <w:sz w:val="32"/>
          <w:szCs w:val="32"/>
          <w:bdr w:val="none" w:sz="0" w:space="0" w:color="auto" w:frame="1"/>
        </w:rPr>
        <w:t>Τον Αδάμ και Εύαν ελευθερώσαι Μήτερ,μη θρήνει,ταύτα πάσχω.</w:t>
      </w:r>
    </w:p>
    <w:p w:rsidR="00F90D90" w:rsidRPr="00F90D90" w:rsidRDefault="00F90D90" w:rsidP="00F90D90">
      <w:pPr>
        <w:rPr>
          <w:rFonts w:ascii="Arial" w:hAnsi="Arial" w:cs="Arial"/>
          <w:color w:val="030303"/>
          <w:sz w:val="32"/>
          <w:szCs w:val="32"/>
          <w:bdr w:val="none" w:sz="0" w:space="0" w:color="auto" w:frame="1"/>
        </w:rPr>
      </w:pPr>
      <w:r w:rsidRPr="00F90D90">
        <w:rPr>
          <w:rFonts w:ascii="Arial" w:hAnsi="Arial" w:cs="Arial"/>
          <w:color w:val="030303"/>
          <w:sz w:val="32"/>
          <w:szCs w:val="32"/>
          <w:bdr w:val="none" w:sz="0" w:space="0" w:color="auto" w:frame="1"/>
        </w:rPr>
        <w:t xml:space="preserve"> Δοξάζω σου, Υιέ μου,την άκραν ευσπλαγχνίαν,ής χάριν ταύτα πάσχεις. </w:t>
      </w:r>
    </w:p>
    <w:p w:rsidR="00F90D90" w:rsidRPr="00F90D90" w:rsidRDefault="00F90D90" w:rsidP="00F90D90">
      <w:pPr>
        <w:rPr>
          <w:rFonts w:ascii="Arial" w:hAnsi="Arial" w:cs="Arial"/>
          <w:color w:val="030303"/>
          <w:sz w:val="32"/>
          <w:szCs w:val="32"/>
          <w:bdr w:val="none" w:sz="0" w:space="0" w:color="auto" w:frame="1"/>
        </w:rPr>
      </w:pPr>
      <w:r w:rsidRPr="00F90D90">
        <w:rPr>
          <w:rFonts w:ascii="Arial" w:hAnsi="Arial" w:cs="Arial"/>
          <w:color w:val="030303"/>
          <w:sz w:val="32"/>
          <w:szCs w:val="32"/>
          <w:bdr w:val="none" w:sz="0" w:space="0" w:color="auto" w:frame="1"/>
        </w:rPr>
        <w:t xml:space="preserve">Όξος εποτίσθης και χολήν,οικτίρμον,την πάλαι λύων γεύσιν. Ικρίω προσεπάγης ο πάλαι τον λαόν σου στύλω νεφέλης σκέπων. </w:t>
      </w:r>
    </w:p>
    <w:p w:rsidR="00F90D90" w:rsidRPr="00F90D90" w:rsidRDefault="00F90D90" w:rsidP="00F90D90">
      <w:pPr>
        <w:rPr>
          <w:rFonts w:ascii="Arial" w:hAnsi="Arial" w:cs="Arial"/>
          <w:color w:val="030303"/>
          <w:sz w:val="32"/>
          <w:szCs w:val="32"/>
          <w:bdr w:val="none" w:sz="0" w:space="0" w:color="auto" w:frame="1"/>
        </w:rPr>
      </w:pPr>
      <w:r w:rsidRPr="00F90D90">
        <w:rPr>
          <w:rFonts w:ascii="Arial" w:hAnsi="Arial" w:cs="Arial"/>
          <w:color w:val="030303"/>
          <w:sz w:val="32"/>
          <w:szCs w:val="32"/>
          <w:bdr w:val="none" w:sz="0" w:space="0" w:color="auto" w:frame="1"/>
        </w:rPr>
        <w:t xml:space="preserve">Αι μυροφόροι, Σώτερ,τω τάφω προσελθούσαι προσέφερόν σοι μύρα. </w:t>
      </w:r>
    </w:p>
    <w:p w:rsidR="00F90D90" w:rsidRPr="00F90D90" w:rsidRDefault="00F90D90" w:rsidP="00F90D90">
      <w:pPr>
        <w:rPr>
          <w:rFonts w:ascii="Arial" w:hAnsi="Arial" w:cs="Arial"/>
          <w:color w:val="030303"/>
          <w:sz w:val="32"/>
          <w:szCs w:val="32"/>
          <w:bdr w:val="none" w:sz="0" w:space="0" w:color="auto" w:frame="1"/>
        </w:rPr>
      </w:pPr>
      <w:r w:rsidRPr="00F90D90">
        <w:rPr>
          <w:rFonts w:ascii="Arial" w:hAnsi="Arial" w:cs="Arial"/>
          <w:color w:val="030303"/>
          <w:sz w:val="32"/>
          <w:szCs w:val="32"/>
          <w:bdr w:val="none" w:sz="0" w:space="0" w:color="auto" w:frame="1"/>
        </w:rPr>
        <w:t xml:space="preserve">Ανάστηθι, οικτίρμον,ημάς εκ των βαράθρων εξανιστών του Άδου. </w:t>
      </w:r>
    </w:p>
    <w:p w:rsidR="00F90D90" w:rsidRPr="00F90D90" w:rsidRDefault="00F90D90" w:rsidP="00F90D90">
      <w:pPr>
        <w:rPr>
          <w:rFonts w:ascii="Arial" w:hAnsi="Arial" w:cs="Arial"/>
          <w:color w:val="030303"/>
          <w:sz w:val="32"/>
          <w:szCs w:val="32"/>
          <w:bdr w:val="none" w:sz="0" w:space="0" w:color="auto" w:frame="1"/>
        </w:rPr>
      </w:pPr>
      <w:r w:rsidRPr="00F90D90">
        <w:rPr>
          <w:rFonts w:ascii="Arial" w:hAnsi="Arial" w:cs="Arial"/>
          <w:color w:val="030303"/>
          <w:sz w:val="32"/>
          <w:szCs w:val="32"/>
          <w:bdr w:val="none" w:sz="0" w:space="0" w:color="auto" w:frame="1"/>
        </w:rPr>
        <w:t xml:space="preserve">Ανάστα, ζωοδότα, η σε τεκούσα μήτηρ δακρυρροούσα λέγει. Σπεύσον εξαναστήναι την λύπην λύων, Λόγε,της σε αγνώς τεκούσης. </w:t>
      </w:r>
    </w:p>
    <w:p w:rsidR="00F90D90" w:rsidRPr="00F90D90" w:rsidRDefault="00F90D90" w:rsidP="00F90D90">
      <w:pPr>
        <w:rPr>
          <w:rFonts w:ascii="Arial" w:hAnsi="Arial" w:cs="Arial"/>
          <w:color w:val="030303"/>
          <w:sz w:val="32"/>
          <w:szCs w:val="32"/>
          <w:bdr w:val="none" w:sz="0" w:space="0" w:color="auto" w:frame="1"/>
        </w:rPr>
      </w:pPr>
      <w:r w:rsidRPr="00F90D90">
        <w:rPr>
          <w:rFonts w:ascii="Arial" w:hAnsi="Arial" w:cs="Arial"/>
          <w:color w:val="030303"/>
          <w:sz w:val="32"/>
          <w:szCs w:val="32"/>
          <w:bdr w:val="none" w:sz="0" w:space="0" w:color="auto" w:frame="1"/>
        </w:rPr>
        <w:t xml:space="preserve">Ουράνιαι δυνάμεις εξέστησαν τω φόβω νεκρόν σε καθορώσαι. Τοις πόθω τε και φόβω τα πάθη σου τιμώσι δίδου πταισμάτων λύσιν. </w:t>
      </w:r>
    </w:p>
    <w:p w:rsidR="00F90D90" w:rsidRPr="00F90D90" w:rsidRDefault="00F90D90" w:rsidP="00F90D90">
      <w:pPr>
        <w:rPr>
          <w:rFonts w:ascii="Arial" w:hAnsi="Arial" w:cs="Arial"/>
          <w:color w:val="030303"/>
          <w:sz w:val="32"/>
          <w:szCs w:val="32"/>
          <w:bdr w:val="none" w:sz="0" w:space="0" w:color="auto" w:frame="1"/>
        </w:rPr>
      </w:pPr>
      <w:r w:rsidRPr="00F90D90">
        <w:rPr>
          <w:rFonts w:ascii="Arial" w:hAnsi="Arial" w:cs="Arial"/>
          <w:color w:val="030303"/>
          <w:sz w:val="32"/>
          <w:szCs w:val="32"/>
          <w:bdr w:val="none" w:sz="0" w:space="0" w:color="auto" w:frame="1"/>
        </w:rPr>
        <w:t>Ω φρικτόν και ξένον θέαμα,Θεού Λόγε! πως γη σε συγκαλύπτει; Φέρων πάλαι φεύγει.</w:t>
      </w:r>
    </w:p>
    <w:p w:rsidR="00F90D90" w:rsidRPr="00F90D90" w:rsidRDefault="00F90D90" w:rsidP="00F90D90">
      <w:pPr>
        <w:rPr>
          <w:rFonts w:ascii="Arial" w:hAnsi="Arial" w:cs="Arial"/>
          <w:color w:val="030303"/>
          <w:sz w:val="32"/>
          <w:szCs w:val="32"/>
          <w:bdr w:val="none" w:sz="0" w:space="0" w:color="auto" w:frame="1"/>
        </w:rPr>
      </w:pPr>
      <w:r w:rsidRPr="00F90D90">
        <w:rPr>
          <w:rFonts w:ascii="Arial" w:hAnsi="Arial" w:cs="Arial"/>
          <w:color w:val="030303"/>
          <w:sz w:val="32"/>
          <w:szCs w:val="32"/>
          <w:bdr w:val="none" w:sz="0" w:space="0" w:color="auto" w:frame="1"/>
        </w:rPr>
        <w:t xml:space="preserve">Σώτερ,Ιωσήφ σε,και νυν σε άλλος θάπτει. Κλαίει και θρηνεί σε η πάναγνός σου μήτηρ,Σωτήρ μου,νεκρωθέντα. </w:t>
      </w:r>
    </w:p>
    <w:p w:rsidR="00F90D90" w:rsidRPr="00F90D90" w:rsidRDefault="00F90D90" w:rsidP="00F90D90">
      <w:pPr>
        <w:rPr>
          <w:rFonts w:ascii="Arial" w:hAnsi="Arial" w:cs="Arial"/>
          <w:color w:val="030303"/>
          <w:sz w:val="32"/>
          <w:szCs w:val="32"/>
          <w:bdr w:val="none" w:sz="0" w:space="0" w:color="auto" w:frame="1"/>
        </w:rPr>
      </w:pPr>
      <w:r w:rsidRPr="00F90D90">
        <w:rPr>
          <w:rFonts w:ascii="Arial" w:hAnsi="Arial" w:cs="Arial"/>
          <w:color w:val="030303"/>
          <w:sz w:val="32"/>
          <w:szCs w:val="32"/>
          <w:bdr w:val="none" w:sz="0" w:space="0" w:color="auto" w:frame="1"/>
        </w:rPr>
        <w:t xml:space="preserve">Φρίττουσιν οι νόες την ξένην και φρικτήν σου ταφήν του πάντων κτίστου. </w:t>
      </w:r>
    </w:p>
    <w:p w:rsidR="00F90D90" w:rsidRPr="00F90D90" w:rsidRDefault="00F90D90" w:rsidP="00F90D90">
      <w:pPr>
        <w:rPr>
          <w:rFonts w:ascii="Arial" w:hAnsi="Arial" w:cs="Arial"/>
          <w:color w:val="030303"/>
          <w:sz w:val="32"/>
          <w:szCs w:val="32"/>
          <w:bdr w:val="none" w:sz="0" w:space="0" w:color="auto" w:frame="1"/>
        </w:rPr>
      </w:pPr>
      <w:r w:rsidRPr="00F90D90">
        <w:rPr>
          <w:rFonts w:ascii="Arial" w:hAnsi="Arial" w:cs="Arial"/>
          <w:color w:val="030303"/>
          <w:sz w:val="32"/>
          <w:szCs w:val="32"/>
          <w:bdr w:val="none" w:sz="0" w:space="0" w:color="auto" w:frame="1"/>
        </w:rPr>
        <w:lastRenderedPageBreak/>
        <w:t xml:space="preserve">Έρραναν τον τάφο οι μυροφόροι μύρα λίαν πρωί ελθούσαι. Ειρήνην Εκκλησία,λαώ σου σωτηρίαν δώρησαι ση εγέρσει. </w:t>
      </w:r>
    </w:p>
    <w:p w:rsidR="00F90D90" w:rsidRPr="00F90D90" w:rsidRDefault="00F90D90" w:rsidP="00F90D90">
      <w:pPr>
        <w:rPr>
          <w:rFonts w:ascii="Arial" w:hAnsi="Arial" w:cs="Arial"/>
          <w:color w:val="030303"/>
          <w:sz w:val="32"/>
          <w:szCs w:val="32"/>
          <w:bdr w:val="none" w:sz="0" w:space="0" w:color="auto" w:frame="1"/>
        </w:rPr>
      </w:pPr>
      <w:r w:rsidRPr="00F90D90">
        <w:rPr>
          <w:rFonts w:ascii="Arial" w:hAnsi="Arial" w:cs="Arial"/>
          <w:color w:val="030303"/>
          <w:sz w:val="32"/>
          <w:szCs w:val="32"/>
          <w:bdr w:val="none" w:sz="0" w:space="0" w:color="auto" w:frame="1"/>
        </w:rPr>
        <w:t xml:space="preserve">Ω Τριάς,Θεέ μου Πατήρ,Υιός και Πνεύμα,ελέησον τον κόσμον. Ιδείν την του Υιού σου ανάστασιν Παρθένε,αξίωσον σους δούλους. </w:t>
      </w:r>
    </w:p>
    <w:p w:rsidR="00F90D90" w:rsidRPr="00F90D90" w:rsidRDefault="00F90D90" w:rsidP="00F90D90">
      <w:pPr>
        <w:rPr>
          <w:rFonts w:ascii="Arial" w:hAnsi="Arial" w:cs="Arial"/>
          <w:color w:val="030303"/>
          <w:sz w:val="32"/>
          <w:szCs w:val="32"/>
          <w:bdr w:val="none" w:sz="0" w:space="0" w:color="auto" w:frame="1"/>
        </w:rPr>
      </w:pPr>
      <w:r w:rsidRPr="00F90D90">
        <w:rPr>
          <w:rFonts w:ascii="Arial" w:hAnsi="Arial" w:cs="Arial"/>
          <w:color w:val="030303"/>
          <w:sz w:val="32"/>
          <w:szCs w:val="32"/>
          <w:bdr w:val="none" w:sz="0" w:space="0" w:color="auto" w:frame="1"/>
        </w:rPr>
        <w:t>Αι γενεαί πάσαι ύμνον τη ταφή σου προσφέρουσι,Χριστέ μου.</w:t>
      </w:r>
    </w:p>
    <w:p w:rsidR="00BF163A" w:rsidRDefault="004961A4">
      <w:pPr>
        <w:rPr>
          <w:sz w:val="32"/>
          <w:szCs w:val="32"/>
        </w:rPr>
      </w:pPr>
    </w:p>
    <w:p w:rsidR="00805A0A" w:rsidRPr="009511FA" w:rsidRDefault="008C18E4">
      <w:pPr>
        <w:rPr>
          <w:color w:val="FF0000"/>
          <w:sz w:val="32"/>
          <w:szCs w:val="32"/>
          <w:lang w:val="el-GR"/>
        </w:rPr>
      </w:pPr>
      <w:r w:rsidRPr="009511FA">
        <w:rPr>
          <w:color w:val="FF0000"/>
          <w:sz w:val="32"/>
          <w:szCs w:val="32"/>
          <w:lang w:val="el-GR"/>
        </w:rPr>
        <w:t xml:space="preserve">ΔΡΑΣΤΗΡΙΟΤΗΤΑ :Πιο </w:t>
      </w:r>
      <w:r w:rsidR="009511FA">
        <w:rPr>
          <w:color w:val="FF0000"/>
          <w:sz w:val="32"/>
          <w:szCs w:val="32"/>
          <w:lang w:val="el-GR"/>
        </w:rPr>
        <w:t xml:space="preserve">ΚΑΤΩ </w:t>
      </w:r>
      <w:r w:rsidRPr="009511FA">
        <w:rPr>
          <w:color w:val="FF0000"/>
          <w:sz w:val="32"/>
          <w:szCs w:val="32"/>
          <w:lang w:val="el-GR"/>
        </w:rPr>
        <w:t>θα ακούσεις τις ερμηνείες τριών πολύ σημαντικών ερμηνευτριών .</w:t>
      </w:r>
      <w:r w:rsidR="00805A0A" w:rsidRPr="009511FA">
        <w:rPr>
          <w:color w:val="FF0000"/>
          <w:sz w:val="32"/>
          <w:szCs w:val="32"/>
          <w:lang w:val="el-GR"/>
        </w:rPr>
        <w:t xml:space="preserve">(ΓΛΥΚΕΡΙΑ, ,ΕΛΕΝΗ ΒΙΤΑΛΗ ΚΑΙ ΤΟΥ ΜΙΚΡΟΥ  ΧΡΗΣΤΟΥ </w:t>
      </w:r>
      <w:proofErr w:type="spellStart"/>
      <w:r w:rsidR="00805A0A" w:rsidRPr="009511FA">
        <w:rPr>
          <w:color w:val="FF0000"/>
          <w:sz w:val="32"/>
          <w:szCs w:val="32"/>
          <w:lang w:val="el-GR"/>
        </w:rPr>
        <w:t>ΣΑΝΤΙΚΑΙ</w:t>
      </w:r>
      <w:proofErr w:type="spellEnd"/>
      <w:r w:rsidR="00805A0A" w:rsidRPr="009511FA">
        <w:rPr>
          <w:color w:val="FF0000"/>
          <w:sz w:val="32"/>
          <w:szCs w:val="32"/>
          <w:lang w:val="el-GR"/>
        </w:rPr>
        <w:t xml:space="preserve">) </w:t>
      </w:r>
    </w:p>
    <w:p w:rsidR="008C18E4" w:rsidRPr="009511FA" w:rsidRDefault="008C18E4">
      <w:pPr>
        <w:rPr>
          <w:color w:val="FF0000"/>
          <w:sz w:val="32"/>
          <w:szCs w:val="32"/>
          <w:lang w:val="el-GR"/>
        </w:rPr>
      </w:pPr>
      <w:r w:rsidRPr="009511FA">
        <w:rPr>
          <w:color w:val="FF0000"/>
          <w:sz w:val="32"/>
          <w:szCs w:val="32"/>
          <w:lang w:val="el-GR"/>
        </w:rPr>
        <w:t xml:space="preserve">Ψάλλε μαζί τους τα εγκώμια. Προσοχή γιατί  έχουν κάνει επιλογή στίχων. Άκουσε πρώτα προσεχτικά και σημείωσε πιο </w:t>
      </w:r>
      <w:r w:rsidR="009511FA">
        <w:rPr>
          <w:color w:val="FF0000"/>
          <w:sz w:val="32"/>
          <w:szCs w:val="32"/>
          <w:lang w:val="el-GR"/>
        </w:rPr>
        <w:t xml:space="preserve">ΠΑΝΩ </w:t>
      </w:r>
      <w:r w:rsidRPr="009511FA">
        <w:rPr>
          <w:color w:val="FF0000"/>
          <w:sz w:val="32"/>
          <w:szCs w:val="32"/>
          <w:lang w:val="el-GR"/>
        </w:rPr>
        <w:t xml:space="preserve"> τους στίχους που άκουσες.</w:t>
      </w:r>
    </w:p>
    <w:p w:rsidR="008C18E4" w:rsidRPr="008C18E4" w:rsidRDefault="008C18E4">
      <w:pPr>
        <w:rPr>
          <w:sz w:val="32"/>
          <w:szCs w:val="32"/>
          <w:lang w:val="el-GR"/>
        </w:rPr>
      </w:pPr>
    </w:p>
    <w:p w:rsidR="008C18E4" w:rsidRDefault="004961A4">
      <w:pPr>
        <w:rPr>
          <w:sz w:val="32"/>
          <w:szCs w:val="32"/>
        </w:rPr>
      </w:pPr>
      <w:hyperlink r:id="rId5" w:history="1">
        <w:r w:rsidR="008C18E4" w:rsidRPr="00C2133E">
          <w:rPr>
            <w:rStyle w:val="-"/>
            <w:sz w:val="32"/>
            <w:szCs w:val="32"/>
          </w:rPr>
          <w:t>https://www.youtube.com/watch?v=DkIFVGsHPt0</w:t>
        </w:r>
      </w:hyperlink>
    </w:p>
    <w:p w:rsidR="008C18E4" w:rsidRDefault="008C18E4">
      <w:pPr>
        <w:rPr>
          <w:sz w:val="32"/>
          <w:szCs w:val="32"/>
        </w:rPr>
      </w:pPr>
    </w:p>
    <w:p w:rsidR="00805A0A" w:rsidRDefault="004961A4">
      <w:pPr>
        <w:rPr>
          <w:sz w:val="32"/>
          <w:szCs w:val="32"/>
        </w:rPr>
      </w:pPr>
      <w:hyperlink r:id="rId6" w:history="1">
        <w:r w:rsidR="00805A0A" w:rsidRPr="00C2133E">
          <w:rPr>
            <w:rStyle w:val="-"/>
            <w:sz w:val="32"/>
            <w:szCs w:val="32"/>
          </w:rPr>
          <w:t>https://www.youtube.com/w</w:t>
        </w:r>
        <w:r w:rsidR="00805A0A" w:rsidRPr="00C2133E">
          <w:rPr>
            <w:rStyle w:val="-"/>
            <w:sz w:val="32"/>
            <w:szCs w:val="32"/>
          </w:rPr>
          <w:t>a</w:t>
        </w:r>
        <w:r w:rsidR="00805A0A" w:rsidRPr="00C2133E">
          <w:rPr>
            <w:rStyle w:val="-"/>
            <w:sz w:val="32"/>
            <w:szCs w:val="32"/>
          </w:rPr>
          <w:t>tch?v=jBqMoAKVFks</w:t>
        </w:r>
      </w:hyperlink>
    </w:p>
    <w:p w:rsidR="00805A0A" w:rsidRDefault="00805A0A">
      <w:pPr>
        <w:rPr>
          <w:sz w:val="32"/>
          <w:szCs w:val="32"/>
        </w:rPr>
      </w:pPr>
    </w:p>
    <w:p w:rsidR="00805A0A" w:rsidRDefault="004961A4">
      <w:pPr>
        <w:rPr>
          <w:sz w:val="32"/>
          <w:szCs w:val="32"/>
        </w:rPr>
      </w:pPr>
      <w:hyperlink r:id="rId7" w:history="1">
        <w:r w:rsidR="00805A0A" w:rsidRPr="00C2133E">
          <w:rPr>
            <w:rStyle w:val="-"/>
            <w:sz w:val="32"/>
            <w:szCs w:val="32"/>
          </w:rPr>
          <w:t>https://www.youtube.com/watch?v=kszFacAbpkU</w:t>
        </w:r>
      </w:hyperlink>
    </w:p>
    <w:p w:rsidR="00805A0A" w:rsidRDefault="00805A0A">
      <w:pPr>
        <w:rPr>
          <w:sz w:val="32"/>
          <w:szCs w:val="32"/>
        </w:rPr>
      </w:pPr>
    </w:p>
    <w:p w:rsidR="00805A0A" w:rsidRDefault="00805A0A">
      <w:pPr>
        <w:rPr>
          <w:sz w:val="32"/>
          <w:szCs w:val="32"/>
        </w:rPr>
      </w:pPr>
    </w:p>
    <w:p w:rsidR="008C18E4" w:rsidRDefault="008C18E4">
      <w:pPr>
        <w:rPr>
          <w:sz w:val="32"/>
          <w:szCs w:val="32"/>
        </w:rPr>
      </w:pPr>
    </w:p>
    <w:p w:rsidR="008C18E4" w:rsidRDefault="008C18E4">
      <w:pPr>
        <w:rPr>
          <w:sz w:val="32"/>
          <w:szCs w:val="32"/>
        </w:rPr>
      </w:pPr>
    </w:p>
    <w:p w:rsidR="008C18E4" w:rsidRDefault="008C18E4">
      <w:pPr>
        <w:rPr>
          <w:sz w:val="32"/>
          <w:szCs w:val="32"/>
        </w:rPr>
      </w:pPr>
    </w:p>
    <w:p w:rsidR="008C18E4" w:rsidRDefault="008C18E4">
      <w:pPr>
        <w:rPr>
          <w:sz w:val="32"/>
          <w:szCs w:val="32"/>
        </w:rPr>
      </w:pPr>
    </w:p>
    <w:p w:rsidR="008C18E4" w:rsidRDefault="008C18E4" w:rsidP="008C18E4">
      <w:pPr>
        <w:shd w:val="clear" w:color="auto" w:fill="F8F9FA"/>
        <w:jc w:val="center"/>
        <w:rPr>
          <w:rFonts w:ascii="Arial" w:hAnsi="Arial" w:cs="Arial"/>
          <w:color w:val="222222"/>
          <w:sz w:val="20"/>
          <w:szCs w:val="20"/>
        </w:rPr>
      </w:pPr>
    </w:p>
    <w:p w:rsidR="008C18E4" w:rsidRDefault="008C18E4" w:rsidP="008C18E4">
      <w:pPr>
        <w:shd w:val="clear" w:color="auto" w:fill="F8F9FA"/>
        <w:jc w:val="center"/>
        <w:rPr>
          <w:rFonts w:ascii="Arial" w:hAnsi="Arial" w:cs="Arial"/>
          <w:color w:val="222222"/>
          <w:sz w:val="20"/>
          <w:szCs w:val="20"/>
        </w:rPr>
      </w:pPr>
    </w:p>
    <w:p w:rsidR="008C18E4" w:rsidRDefault="008C18E4" w:rsidP="008C18E4">
      <w:pPr>
        <w:shd w:val="clear" w:color="auto" w:fill="F8F9FA"/>
        <w:jc w:val="center"/>
        <w:rPr>
          <w:rFonts w:ascii="Arial" w:hAnsi="Arial" w:cs="Arial"/>
          <w:color w:val="222222"/>
          <w:sz w:val="20"/>
          <w:szCs w:val="20"/>
        </w:rPr>
      </w:pPr>
    </w:p>
    <w:p w:rsidR="008C18E4" w:rsidRDefault="008C18E4" w:rsidP="008C18E4">
      <w:pPr>
        <w:shd w:val="clear" w:color="auto" w:fill="F8F9FA"/>
        <w:jc w:val="center"/>
        <w:rPr>
          <w:rFonts w:ascii="Arial" w:hAnsi="Arial" w:cs="Arial"/>
          <w:color w:val="222222"/>
          <w:sz w:val="20"/>
          <w:szCs w:val="20"/>
        </w:rPr>
      </w:pPr>
    </w:p>
    <w:p w:rsidR="008C18E4" w:rsidRDefault="008C18E4" w:rsidP="008C18E4">
      <w:pPr>
        <w:shd w:val="clear" w:color="auto" w:fill="F8F9FA"/>
        <w:jc w:val="center"/>
        <w:rPr>
          <w:rFonts w:ascii="Arial" w:hAnsi="Arial" w:cs="Arial"/>
          <w:color w:val="222222"/>
          <w:sz w:val="20"/>
          <w:szCs w:val="20"/>
        </w:rPr>
      </w:pPr>
    </w:p>
    <w:p w:rsidR="008C18E4" w:rsidRDefault="008C18E4" w:rsidP="008C18E4">
      <w:pPr>
        <w:shd w:val="clear" w:color="auto" w:fill="F8F9FA"/>
        <w:jc w:val="center"/>
        <w:rPr>
          <w:rFonts w:ascii="Arial" w:hAnsi="Arial" w:cs="Arial"/>
          <w:color w:val="222222"/>
          <w:sz w:val="20"/>
          <w:szCs w:val="20"/>
        </w:rPr>
      </w:pPr>
    </w:p>
    <w:p w:rsidR="008C18E4" w:rsidRDefault="008C18E4" w:rsidP="008C18E4">
      <w:pPr>
        <w:shd w:val="clear" w:color="auto" w:fill="F8F9FA"/>
        <w:jc w:val="center"/>
        <w:rPr>
          <w:rFonts w:ascii="Arial" w:hAnsi="Arial" w:cs="Arial"/>
          <w:color w:val="222222"/>
          <w:sz w:val="20"/>
          <w:szCs w:val="20"/>
        </w:rPr>
      </w:pPr>
    </w:p>
    <w:p w:rsidR="008C18E4" w:rsidRDefault="008C18E4" w:rsidP="008C18E4">
      <w:pPr>
        <w:shd w:val="clear" w:color="auto" w:fill="F8F9FA"/>
        <w:jc w:val="center"/>
        <w:rPr>
          <w:rFonts w:ascii="Arial" w:hAnsi="Arial" w:cs="Arial"/>
          <w:color w:val="222222"/>
          <w:sz w:val="20"/>
          <w:szCs w:val="20"/>
        </w:rPr>
      </w:pPr>
    </w:p>
    <w:p w:rsidR="008C18E4" w:rsidRDefault="008C18E4" w:rsidP="00805A0A">
      <w:pPr>
        <w:shd w:val="clear" w:color="auto" w:fill="F8F9FA"/>
        <w:rPr>
          <w:rFonts w:ascii="Arial" w:hAnsi="Arial" w:cs="Arial"/>
          <w:color w:val="222222"/>
          <w:sz w:val="20"/>
          <w:szCs w:val="20"/>
        </w:rPr>
      </w:pPr>
      <w:r>
        <w:rPr>
          <w:rFonts w:ascii="Arial" w:hAnsi="Arial" w:cs="Arial"/>
          <w:noProof/>
          <w:color w:val="0B0080"/>
          <w:sz w:val="20"/>
          <w:szCs w:val="20"/>
        </w:rPr>
        <w:lastRenderedPageBreak/>
        <w:drawing>
          <wp:inline distT="0" distB="0" distL="0" distR="0">
            <wp:extent cx="3619500" cy="2273300"/>
            <wp:effectExtent l="0" t="0" r="0" b="0"/>
            <wp:docPr id="1" name="Εικόνα 1" descr="Εικόνα που περιέχει υπαίθριος, νερό, χλόη, άτομα&#10;&#10;Περιγραφή που δημιουργήθηκε αυτόματα">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2273300"/>
                    </a:xfrm>
                    <a:prstGeom prst="rect">
                      <a:avLst/>
                    </a:prstGeom>
                    <a:noFill/>
                    <a:ln>
                      <a:noFill/>
                    </a:ln>
                  </pic:spPr>
                </pic:pic>
              </a:graphicData>
            </a:graphic>
          </wp:inline>
        </w:drawing>
      </w:r>
    </w:p>
    <w:p w:rsidR="008C18E4" w:rsidRDefault="008C18E4" w:rsidP="008C18E4">
      <w:pPr>
        <w:shd w:val="clear" w:color="auto" w:fill="F8F9FA"/>
        <w:spacing w:line="336" w:lineRule="atLeast"/>
        <w:rPr>
          <w:rFonts w:ascii="Arial" w:hAnsi="Arial" w:cs="Arial"/>
          <w:color w:val="222222"/>
          <w:sz w:val="19"/>
          <w:szCs w:val="19"/>
        </w:rPr>
      </w:pPr>
      <w:r>
        <w:rPr>
          <w:rFonts w:ascii="Arial" w:hAnsi="Arial" w:cs="Arial"/>
          <w:color w:val="222222"/>
          <w:sz w:val="19"/>
          <w:szCs w:val="19"/>
        </w:rPr>
        <w:t>Πομπή σε πίνακα του Ιλαριόν Πριάνισνικοφ (1893)</w:t>
      </w:r>
    </w:p>
    <w:p w:rsidR="008C18E4" w:rsidRPr="008C18E4" w:rsidRDefault="008C18E4" w:rsidP="008C18E4">
      <w:pPr>
        <w:pStyle w:val="Web"/>
        <w:spacing w:before="120" w:beforeAutospacing="0" w:after="120" w:afterAutospacing="0"/>
        <w:rPr>
          <w:rFonts w:ascii="Arial" w:hAnsi="Arial" w:cs="Arial"/>
          <w:color w:val="222222"/>
          <w:sz w:val="28"/>
          <w:szCs w:val="28"/>
        </w:rPr>
      </w:pPr>
      <w:r w:rsidRPr="008C18E4">
        <w:rPr>
          <w:rFonts w:ascii="Arial" w:hAnsi="Arial" w:cs="Arial"/>
          <w:color w:val="222222"/>
          <w:sz w:val="28"/>
          <w:szCs w:val="28"/>
        </w:rPr>
        <w:t>Τα</w:t>
      </w:r>
      <w:r w:rsidRPr="008C18E4">
        <w:rPr>
          <w:rStyle w:val="apple-converted-space"/>
          <w:rFonts w:ascii="Arial" w:eastAsiaTheme="majorEastAsia" w:hAnsi="Arial" w:cs="Arial"/>
          <w:color w:val="222222"/>
          <w:sz w:val="28"/>
          <w:szCs w:val="28"/>
        </w:rPr>
        <w:t> </w:t>
      </w:r>
      <w:r w:rsidRPr="008C18E4">
        <w:rPr>
          <w:rFonts w:ascii="Arial" w:hAnsi="Arial" w:cs="Arial"/>
          <w:b/>
          <w:bCs/>
          <w:color w:val="222222"/>
          <w:sz w:val="28"/>
          <w:szCs w:val="28"/>
        </w:rPr>
        <w:t>Εγκώμια</w:t>
      </w:r>
      <w:r w:rsidRPr="008C18E4">
        <w:rPr>
          <w:rStyle w:val="apple-converted-space"/>
          <w:rFonts w:ascii="Arial" w:eastAsiaTheme="majorEastAsia" w:hAnsi="Arial" w:cs="Arial"/>
          <w:color w:val="222222"/>
          <w:sz w:val="28"/>
          <w:szCs w:val="28"/>
        </w:rPr>
        <w:t> </w:t>
      </w:r>
      <w:r w:rsidRPr="008C18E4">
        <w:rPr>
          <w:rFonts w:ascii="Arial" w:hAnsi="Arial" w:cs="Arial"/>
          <w:color w:val="222222"/>
          <w:sz w:val="28"/>
          <w:szCs w:val="28"/>
        </w:rPr>
        <w:t>στη βυζαντινή υμνολογία είνα ειδικά τροπάρια που ψάλλονται κατά τον όρθρο του</w:t>
      </w:r>
      <w:r w:rsidRPr="008C18E4">
        <w:rPr>
          <w:rStyle w:val="apple-converted-space"/>
          <w:rFonts w:ascii="Arial" w:eastAsiaTheme="majorEastAsia" w:hAnsi="Arial" w:cs="Arial"/>
          <w:color w:val="222222"/>
          <w:sz w:val="28"/>
          <w:szCs w:val="28"/>
        </w:rPr>
        <w:t> </w:t>
      </w:r>
      <w:hyperlink r:id="rId10" w:tooltip="Μεγάλο Σάββατο" w:history="1">
        <w:r w:rsidRPr="008C18E4">
          <w:rPr>
            <w:rStyle w:val="-"/>
            <w:rFonts w:ascii="Arial" w:hAnsi="Arial" w:cs="Arial"/>
            <w:color w:val="0B0080"/>
            <w:sz w:val="28"/>
            <w:szCs w:val="28"/>
          </w:rPr>
          <w:t>Μεγάλου Σαββάτου</w:t>
        </w:r>
      </w:hyperlink>
      <w:r w:rsidRPr="008C18E4">
        <w:rPr>
          <w:rFonts w:ascii="Arial" w:hAnsi="Arial" w:cs="Arial"/>
          <w:color w:val="222222"/>
          <w:sz w:val="28"/>
          <w:szCs w:val="28"/>
        </w:rPr>
        <w:t>. Κατά την τελετουργία ψάλλονται το βράδυ της</w:t>
      </w:r>
      <w:r w:rsidRPr="008C18E4">
        <w:rPr>
          <w:rStyle w:val="apple-converted-space"/>
          <w:rFonts w:ascii="Arial" w:eastAsiaTheme="majorEastAsia" w:hAnsi="Arial" w:cs="Arial"/>
          <w:color w:val="222222"/>
          <w:sz w:val="28"/>
          <w:szCs w:val="28"/>
        </w:rPr>
        <w:t> </w:t>
      </w:r>
      <w:hyperlink r:id="rId11" w:tooltip="Μεγάλη Παρασκευή" w:history="1">
        <w:r w:rsidRPr="008C18E4">
          <w:rPr>
            <w:rStyle w:val="-"/>
            <w:rFonts w:ascii="Arial" w:hAnsi="Arial" w:cs="Arial"/>
            <w:color w:val="0B0080"/>
            <w:sz w:val="28"/>
            <w:szCs w:val="28"/>
          </w:rPr>
          <w:t>Μεγάλης Παρασκευής</w:t>
        </w:r>
      </w:hyperlink>
      <w:r w:rsidRPr="008C18E4">
        <w:rPr>
          <w:rFonts w:ascii="Arial" w:hAnsi="Arial" w:cs="Arial"/>
          <w:color w:val="222222"/>
          <w:sz w:val="28"/>
          <w:szCs w:val="28"/>
        </w:rPr>
        <w:t>, εντός των</w:t>
      </w:r>
      <w:r w:rsidRPr="008C18E4">
        <w:rPr>
          <w:rStyle w:val="apple-converted-space"/>
          <w:rFonts w:ascii="Arial" w:eastAsiaTheme="majorEastAsia" w:hAnsi="Arial" w:cs="Arial"/>
          <w:color w:val="222222"/>
          <w:sz w:val="28"/>
          <w:szCs w:val="28"/>
        </w:rPr>
        <w:t> </w:t>
      </w:r>
      <w:hyperlink r:id="rId12" w:tooltip="Ναός (χριστιανισμός)" w:history="1">
        <w:r w:rsidRPr="008C18E4">
          <w:rPr>
            <w:rStyle w:val="-"/>
            <w:rFonts w:ascii="Arial" w:hAnsi="Arial" w:cs="Arial"/>
            <w:color w:val="0B0080"/>
            <w:sz w:val="28"/>
            <w:szCs w:val="28"/>
          </w:rPr>
          <w:t>ναών</w:t>
        </w:r>
      </w:hyperlink>
      <w:r w:rsidRPr="008C18E4">
        <w:rPr>
          <w:rFonts w:ascii="Arial" w:hAnsi="Arial" w:cs="Arial"/>
          <w:color w:val="222222"/>
          <w:sz w:val="28"/>
          <w:szCs w:val="28"/>
        </w:rPr>
        <w:t>, λίγο πριν την εκφορά του Επιταφίου, όπου μερικά εξ αυτών και επαναλαμβάνονται κατά την εκφορά.</w:t>
      </w:r>
    </w:p>
    <w:p w:rsidR="008C18E4" w:rsidRPr="008C18E4" w:rsidRDefault="008C18E4" w:rsidP="008C18E4">
      <w:pPr>
        <w:pStyle w:val="Web"/>
        <w:spacing w:before="120" w:beforeAutospacing="0" w:after="120" w:afterAutospacing="0"/>
        <w:rPr>
          <w:rFonts w:ascii="Arial" w:hAnsi="Arial" w:cs="Arial"/>
          <w:color w:val="222222"/>
          <w:sz w:val="28"/>
          <w:szCs w:val="28"/>
        </w:rPr>
      </w:pPr>
      <w:r w:rsidRPr="008C18E4">
        <w:rPr>
          <w:rFonts w:ascii="Arial" w:hAnsi="Arial" w:cs="Arial"/>
          <w:color w:val="222222"/>
          <w:sz w:val="28"/>
          <w:szCs w:val="28"/>
        </w:rPr>
        <w:t>Πρόκειται για 185 σύντομα</w:t>
      </w:r>
      <w:r w:rsidRPr="008C18E4">
        <w:rPr>
          <w:rStyle w:val="apple-converted-space"/>
          <w:rFonts w:ascii="Arial" w:eastAsiaTheme="majorEastAsia" w:hAnsi="Arial" w:cs="Arial"/>
          <w:color w:val="222222"/>
          <w:sz w:val="28"/>
          <w:szCs w:val="28"/>
        </w:rPr>
        <w:t> </w:t>
      </w:r>
      <w:hyperlink r:id="rId13" w:tooltip="Τροπάριο" w:history="1">
        <w:r w:rsidRPr="008C18E4">
          <w:rPr>
            <w:rStyle w:val="-"/>
            <w:rFonts w:ascii="Arial" w:hAnsi="Arial" w:cs="Arial"/>
            <w:color w:val="0B0080"/>
            <w:sz w:val="28"/>
            <w:szCs w:val="28"/>
          </w:rPr>
          <w:t>τροπάρια</w:t>
        </w:r>
      </w:hyperlink>
      <w:r w:rsidRPr="008C18E4">
        <w:rPr>
          <w:rStyle w:val="apple-converted-space"/>
          <w:rFonts w:ascii="Arial" w:eastAsiaTheme="majorEastAsia" w:hAnsi="Arial" w:cs="Arial"/>
          <w:color w:val="222222"/>
          <w:sz w:val="28"/>
          <w:szCs w:val="28"/>
        </w:rPr>
        <w:t> </w:t>
      </w:r>
      <w:r w:rsidRPr="008C18E4">
        <w:rPr>
          <w:rFonts w:ascii="Arial" w:hAnsi="Arial" w:cs="Arial"/>
          <w:color w:val="222222"/>
          <w:sz w:val="28"/>
          <w:szCs w:val="28"/>
        </w:rPr>
        <w:t>που παρεμβάλλονται μετά τον 118ο ψαλμό, (ψαλμό του Αμώμου) ακολουθώντας σε τρεις στάσεις.</w:t>
      </w:r>
      <w:r w:rsidRPr="008C18E4">
        <w:rPr>
          <w:rStyle w:val="apple-converted-space"/>
          <w:rFonts w:ascii="Arial" w:eastAsiaTheme="majorEastAsia" w:hAnsi="Arial" w:cs="Arial"/>
          <w:color w:val="222222"/>
          <w:sz w:val="28"/>
          <w:szCs w:val="28"/>
        </w:rPr>
        <w:t> </w:t>
      </w:r>
    </w:p>
    <w:p w:rsidR="008C18E4" w:rsidRPr="008C18E4" w:rsidRDefault="008C18E4" w:rsidP="008C18E4">
      <w:pPr>
        <w:spacing w:after="24"/>
        <w:ind w:left="720"/>
        <w:rPr>
          <w:rFonts w:ascii="Arial" w:hAnsi="Arial" w:cs="Arial"/>
          <w:color w:val="222222"/>
          <w:sz w:val="28"/>
          <w:szCs w:val="28"/>
        </w:rPr>
      </w:pPr>
      <w:r w:rsidRPr="008C18E4">
        <w:rPr>
          <w:rFonts w:ascii="Arial" w:hAnsi="Arial" w:cs="Arial"/>
          <w:color w:val="222222"/>
          <w:sz w:val="28"/>
          <w:szCs w:val="28"/>
        </w:rPr>
        <w:t>Η πρώτη στάση σε ήχο πλάγιο α΄ αρχίζει με το εγκώμιο «</w:t>
      </w:r>
      <w:r w:rsidRPr="008C18E4">
        <w:rPr>
          <w:rFonts w:ascii="Arial" w:hAnsi="Arial" w:cs="Arial"/>
          <w:i/>
          <w:iCs/>
          <w:color w:val="222222"/>
          <w:sz w:val="28"/>
          <w:szCs w:val="28"/>
        </w:rPr>
        <w:t>Η ζωή εν τάφω, κατετέθης, Χριστέ...»</w:t>
      </w:r>
      <w:r w:rsidRPr="008C18E4">
        <w:rPr>
          <w:rFonts w:ascii="Arial" w:hAnsi="Arial" w:cs="Arial"/>
          <w:color w:val="222222"/>
          <w:sz w:val="28"/>
          <w:szCs w:val="28"/>
        </w:rPr>
        <w:t>.</w:t>
      </w:r>
    </w:p>
    <w:p w:rsidR="008C18E4" w:rsidRPr="008C18E4" w:rsidRDefault="008C18E4" w:rsidP="008C18E4">
      <w:pPr>
        <w:spacing w:after="24"/>
        <w:ind w:left="720"/>
        <w:rPr>
          <w:rFonts w:ascii="Arial" w:hAnsi="Arial" w:cs="Arial"/>
          <w:color w:val="222222"/>
          <w:sz w:val="28"/>
          <w:szCs w:val="28"/>
        </w:rPr>
      </w:pPr>
      <w:r w:rsidRPr="008C18E4">
        <w:rPr>
          <w:rFonts w:ascii="Arial" w:hAnsi="Arial" w:cs="Arial"/>
          <w:color w:val="222222"/>
          <w:sz w:val="28"/>
          <w:szCs w:val="28"/>
        </w:rPr>
        <w:t>Η δεύτερη στάση σε ήχο πλάγιο α΄ αρχίζει με το εγκώμιο «</w:t>
      </w:r>
      <w:r w:rsidRPr="008C18E4">
        <w:rPr>
          <w:rFonts w:ascii="Arial" w:hAnsi="Arial" w:cs="Arial"/>
          <w:i/>
          <w:iCs/>
          <w:color w:val="222222"/>
          <w:sz w:val="28"/>
          <w:szCs w:val="28"/>
        </w:rPr>
        <w:t>Άξιον εστί μεγαλύνειν σε τον Ζωοδότην...»</w:t>
      </w:r>
      <w:r w:rsidRPr="008C18E4">
        <w:rPr>
          <w:rStyle w:val="apple-converted-space"/>
          <w:rFonts w:ascii="Arial" w:eastAsiaTheme="majorEastAsia" w:hAnsi="Arial" w:cs="Arial"/>
          <w:color w:val="222222"/>
          <w:sz w:val="28"/>
          <w:szCs w:val="28"/>
        </w:rPr>
        <w:t> </w:t>
      </w:r>
      <w:r w:rsidRPr="008C18E4">
        <w:rPr>
          <w:rFonts w:ascii="Arial" w:hAnsi="Arial" w:cs="Arial"/>
          <w:color w:val="222222"/>
          <w:sz w:val="28"/>
          <w:szCs w:val="28"/>
        </w:rPr>
        <w:t>και</w:t>
      </w:r>
    </w:p>
    <w:p w:rsidR="008C18E4" w:rsidRPr="008C18E4" w:rsidRDefault="008C18E4" w:rsidP="008C18E4">
      <w:pPr>
        <w:spacing w:after="24"/>
        <w:ind w:left="720"/>
        <w:rPr>
          <w:rFonts w:ascii="Arial" w:hAnsi="Arial" w:cs="Arial"/>
          <w:color w:val="222222"/>
          <w:sz w:val="28"/>
          <w:szCs w:val="28"/>
        </w:rPr>
      </w:pPr>
      <w:r w:rsidRPr="008C18E4">
        <w:rPr>
          <w:rFonts w:ascii="Arial" w:hAnsi="Arial" w:cs="Arial"/>
          <w:color w:val="222222"/>
          <w:sz w:val="28"/>
          <w:szCs w:val="28"/>
        </w:rPr>
        <w:t>Η τρίτη στάση σε ήχο γ΄ αρχίζει με το εγκώμιο «</w:t>
      </w:r>
      <w:r w:rsidRPr="008C18E4">
        <w:rPr>
          <w:rFonts w:ascii="Arial" w:hAnsi="Arial" w:cs="Arial"/>
          <w:i/>
          <w:iCs/>
          <w:color w:val="222222"/>
          <w:sz w:val="28"/>
          <w:szCs w:val="28"/>
        </w:rPr>
        <w:t>Αι γενεαί πάσαι ύμνον τη ταφή Σου προσφέρουσι, Χριστέ μου»</w:t>
      </w:r>
      <w:r w:rsidRPr="008C18E4">
        <w:rPr>
          <w:rFonts w:ascii="Arial" w:hAnsi="Arial" w:cs="Arial"/>
          <w:color w:val="222222"/>
          <w:sz w:val="28"/>
          <w:szCs w:val="28"/>
        </w:rPr>
        <w:t>.</w:t>
      </w:r>
    </w:p>
    <w:p w:rsidR="008C18E4" w:rsidRPr="008C18E4" w:rsidRDefault="008C18E4" w:rsidP="008C18E4">
      <w:pPr>
        <w:pStyle w:val="Web"/>
        <w:spacing w:before="120" w:beforeAutospacing="0" w:after="120" w:afterAutospacing="0"/>
        <w:ind w:left="1152"/>
        <w:rPr>
          <w:rFonts w:ascii="Arial" w:hAnsi="Arial" w:cs="Arial"/>
          <w:color w:val="222222"/>
          <w:sz w:val="28"/>
          <w:szCs w:val="28"/>
        </w:rPr>
      </w:pPr>
      <w:r w:rsidRPr="008C18E4">
        <w:rPr>
          <w:rFonts w:ascii="Arial" w:hAnsi="Arial" w:cs="Arial"/>
          <w:color w:val="222222"/>
          <w:sz w:val="28"/>
          <w:szCs w:val="28"/>
        </w:rPr>
        <w:t>Και οι τρεις παραπάνω στάσεις καταλήγουν με το ίδιο εγκώμιο με το οποίο ξεκινούν ενώ ο</w:t>
      </w:r>
      <w:r w:rsidRPr="008C18E4">
        <w:rPr>
          <w:rStyle w:val="apple-converted-space"/>
          <w:rFonts w:ascii="Arial" w:eastAsiaTheme="majorEastAsia" w:hAnsi="Arial" w:cs="Arial"/>
          <w:color w:val="222222"/>
          <w:sz w:val="28"/>
          <w:szCs w:val="28"/>
        </w:rPr>
        <w:t> </w:t>
      </w:r>
      <w:hyperlink r:id="rId14" w:tooltip="Ιερέας" w:history="1">
        <w:r w:rsidRPr="008C18E4">
          <w:rPr>
            <w:rStyle w:val="-"/>
            <w:rFonts w:ascii="Arial" w:hAnsi="Arial" w:cs="Arial"/>
            <w:color w:val="0B0080"/>
            <w:sz w:val="28"/>
            <w:szCs w:val="28"/>
          </w:rPr>
          <w:t>ιερέας</w:t>
        </w:r>
      </w:hyperlink>
      <w:r w:rsidRPr="008C18E4">
        <w:rPr>
          <w:rStyle w:val="apple-converted-space"/>
          <w:rFonts w:ascii="Arial" w:eastAsiaTheme="majorEastAsia" w:hAnsi="Arial" w:cs="Arial"/>
          <w:color w:val="222222"/>
          <w:sz w:val="28"/>
          <w:szCs w:val="28"/>
        </w:rPr>
        <w:t> </w:t>
      </w:r>
      <w:r w:rsidRPr="008C18E4">
        <w:rPr>
          <w:rFonts w:ascii="Arial" w:hAnsi="Arial" w:cs="Arial"/>
          <w:color w:val="222222"/>
          <w:sz w:val="28"/>
          <w:szCs w:val="28"/>
        </w:rPr>
        <w:t>ή</w:t>
      </w:r>
      <w:r w:rsidRPr="008C18E4">
        <w:rPr>
          <w:rStyle w:val="apple-converted-space"/>
          <w:rFonts w:ascii="Arial" w:eastAsiaTheme="majorEastAsia" w:hAnsi="Arial" w:cs="Arial"/>
          <w:color w:val="222222"/>
          <w:sz w:val="28"/>
          <w:szCs w:val="28"/>
        </w:rPr>
        <w:t> </w:t>
      </w:r>
      <w:hyperlink r:id="rId15" w:tooltip="Αρχιερέας" w:history="1">
        <w:r w:rsidRPr="008C18E4">
          <w:rPr>
            <w:rStyle w:val="-"/>
            <w:rFonts w:ascii="Arial" w:hAnsi="Arial" w:cs="Arial"/>
            <w:color w:val="0B0080"/>
            <w:sz w:val="28"/>
            <w:szCs w:val="28"/>
          </w:rPr>
          <w:t>αρχιερέας</w:t>
        </w:r>
      </w:hyperlink>
      <w:r w:rsidRPr="008C18E4">
        <w:rPr>
          <w:rStyle w:val="apple-converted-space"/>
          <w:rFonts w:ascii="Arial" w:eastAsiaTheme="majorEastAsia" w:hAnsi="Arial" w:cs="Arial"/>
          <w:color w:val="222222"/>
          <w:sz w:val="28"/>
          <w:szCs w:val="28"/>
        </w:rPr>
        <w:t> </w:t>
      </w:r>
      <w:r w:rsidRPr="008C18E4">
        <w:rPr>
          <w:rFonts w:ascii="Arial" w:hAnsi="Arial" w:cs="Arial"/>
          <w:color w:val="222222"/>
          <w:sz w:val="28"/>
          <w:szCs w:val="28"/>
        </w:rPr>
        <w:t>που λειτουργεί θυμιατίζει τον επιτάφιο και από τις τέσσερις πλευρές του. Στη συνέχεια ακολουθούν ευλογητάρια και στιχηρά ιδιόμελα.</w:t>
      </w:r>
    </w:p>
    <w:p w:rsidR="008C18E4" w:rsidRPr="008C18E4" w:rsidRDefault="008C18E4" w:rsidP="008C18E4">
      <w:pPr>
        <w:pStyle w:val="Web"/>
        <w:spacing w:before="120" w:beforeAutospacing="0" w:after="120" w:afterAutospacing="0"/>
        <w:ind w:left="1152"/>
        <w:rPr>
          <w:rFonts w:ascii="Arial" w:hAnsi="Arial" w:cs="Arial"/>
          <w:color w:val="222222"/>
          <w:sz w:val="28"/>
          <w:szCs w:val="28"/>
        </w:rPr>
      </w:pPr>
      <w:r w:rsidRPr="008C18E4">
        <w:rPr>
          <w:rFonts w:ascii="Arial" w:hAnsi="Arial" w:cs="Arial"/>
          <w:color w:val="222222"/>
          <w:sz w:val="28"/>
          <w:szCs w:val="28"/>
        </w:rPr>
        <w:t>Τα εγκώμια αυτά είναι από «τα πιο αγαπητά ψάλματα των ορθοδόξων», γεμάτα από έντονα συγκινησιακά αισθήματα.</w:t>
      </w:r>
      <w:hyperlink r:id="rId16" w:anchor="cite_note-1" w:history="1">
        <w:r w:rsidRPr="008C18E4">
          <w:rPr>
            <w:rStyle w:val="-"/>
            <w:rFonts w:ascii="Arial" w:hAnsi="Arial" w:cs="Arial"/>
            <w:color w:val="0B0080"/>
            <w:sz w:val="28"/>
            <w:szCs w:val="28"/>
            <w:vertAlign w:val="superscript"/>
          </w:rPr>
          <w:t>[1]</w:t>
        </w:r>
      </w:hyperlink>
    </w:p>
    <w:p w:rsidR="008C18E4" w:rsidRPr="008C18E4" w:rsidRDefault="008C18E4" w:rsidP="008C18E4">
      <w:pPr>
        <w:pStyle w:val="Web"/>
        <w:spacing w:before="120" w:beforeAutospacing="0" w:after="120" w:afterAutospacing="0"/>
        <w:ind w:left="1152"/>
        <w:rPr>
          <w:rFonts w:ascii="Arial" w:hAnsi="Arial" w:cs="Arial"/>
          <w:color w:val="222222"/>
          <w:sz w:val="28"/>
          <w:szCs w:val="28"/>
        </w:rPr>
      </w:pPr>
      <w:r w:rsidRPr="008C18E4">
        <w:rPr>
          <w:rFonts w:ascii="Arial" w:hAnsi="Arial" w:cs="Arial"/>
          <w:color w:val="222222"/>
          <w:sz w:val="28"/>
          <w:szCs w:val="28"/>
        </w:rPr>
        <w:t>Ιστορικά αποδίδονται κυρίως ως λαϊκής έμπνευσης δημιουργήματα που φέρονται σε κώδικες με διάφορες παραλλαγές.</w:t>
      </w:r>
    </w:p>
    <w:p w:rsidR="008C18E4" w:rsidRPr="008C18E4" w:rsidRDefault="008C18E4" w:rsidP="008C18E4">
      <w:pPr>
        <w:pStyle w:val="Web"/>
        <w:spacing w:before="120" w:beforeAutospacing="0" w:after="120" w:afterAutospacing="0"/>
        <w:ind w:left="1152"/>
        <w:rPr>
          <w:rFonts w:ascii="Arial" w:hAnsi="Arial" w:cs="Arial"/>
          <w:color w:val="222222"/>
          <w:sz w:val="28"/>
          <w:szCs w:val="28"/>
        </w:rPr>
      </w:pPr>
      <w:r w:rsidRPr="008C18E4">
        <w:rPr>
          <w:rFonts w:ascii="Arial" w:hAnsi="Arial" w:cs="Arial"/>
          <w:color w:val="222222"/>
          <w:sz w:val="28"/>
          <w:szCs w:val="28"/>
        </w:rPr>
        <w:t>Τα εγκώμια του επιταφίου αποτέλεσαν και τα πρότυπα της δημιουργίας ομοίων για την</w:t>
      </w:r>
      <w:r w:rsidRPr="008C18E4">
        <w:rPr>
          <w:rStyle w:val="apple-converted-space"/>
          <w:rFonts w:ascii="Arial" w:eastAsiaTheme="majorEastAsia" w:hAnsi="Arial" w:cs="Arial"/>
          <w:color w:val="222222"/>
          <w:sz w:val="28"/>
          <w:szCs w:val="28"/>
        </w:rPr>
        <w:t> </w:t>
      </w:r>
      <w:hyperlink r:id="rId17" w:tooltip="Κοίμηση της Θεοτόκου" w:history="1">
        <w:r w:rsidRPr="008C18E4">
          <w:rPr>
            <w:rStyle w:val="-"/>
            <w:rFonts w:ascii="Arial" w:hAnsi="Arial" w:cs="Arial"/>
            <w:color w:val="0B0080"/>
            <w:sz w:val="28"/>
            <w:szCs w:val="28"/>
          </w:rPr>
          <w:t>Κοίμηση της Θεοτόκου</w:t>
        </w:r>
      </w:hyperlink>
      <w:r w:rsidRPr="008C18E4">
        <w:rPr>
          <w:rFonts w:ascii="Arial" w:hAnsi="Arial" w:cs="Arial"/>
          <w:color w:val="222222"/>
          <w:sz w:val="28"/>
          <w:szCs w:val="28"/>
        </w:rPr>
        <w:t>, για τον</w:t>
      </w:r>
      <w:r w:rsidRPr="008C18E4">
        <w:rPr>
          <w:rStyle w:val="apple-converted-space"/>
          <w:rFonts w:ascii="Arial" w:eastAsiaTheme="majorEastAsia" w:hAnsi="Arial" w:cs="Arial"/>
          <w:color w:val="222222"/>
          <w:sz w:val="28"/>
          <w:szCs w:val="28"/>
        </w:rPr>
        <w:t> </w:t>
      </w:r>
      <w:hyperlink r:id="rId18" w:tooltip="Άγιος Νικόλαος" w:history="1">
        <w:r w:rsidRPr="008C18E4">
          <w:rPr>
            <w:rStyle w:val="-"/>
            <w:rFonts w:ascii="Arial" w:hAnsi="Arial" w:cs="Arial"/>
            <w:color w:val="0B0080"/>
            <w:sz w:val="28"/>
            <w:szCs w:val="28"/>
          </w:rPr>
          <w:t>Άγιο Νικόλαο</w:t>
        </w:r>
      </w:hyperlink>
      <w:r w:rsidRPr="008C18E4">
        <w:rPr>
          <w:rStyle w:val="apple-converted-space"/>
          <w:rFonts w:ascii="Arial" w:eastAsiaTheme="majorEastAsia" w:hAnsi="Arial" w:cs="Arial"/>
          <w:color w:val="222222"/>
          <w:sz w:val="28"/>
          <w:szCs w:val="28"/>
        </w:rPr>
        <w:t> </w:t>
      </w:r>
      <w:r w:rsidRPr="008C18E4">
        <w:rPr>
          <w:rFonts w:ascii="Arial" w:hAnsi="Arial" w:cs="Arial"/>
          <w:color w:val="222222"/>
          <w:sz w:val="28"/>
          <w:szCs w:val="28"/>
        </w:rPr>
        <w:t>και άλλα.</w:t>
      </w:r>
    </w:p>
    <w:p w:rsidR="008C18E4" w:rsidRPr="00805A0A" w:rsidRDefault="008C18E4" w:rsidP="008C18E4">
      <w:pPr>
        <w:pStyle w:val="Web"/>
        <w:spacing w:before="120" w:beforeAutospacing="0" w:after="120" w:afterAutospacing="0"/>
        <w:ind w:left="1152"/>
        <w:rPr>
          <w:rFonts w:ascii="Arial" w:hAnsi="Arial" w:cs="Arial"/>
          <w:color w:val="222222"/>
          <w:sz w:val="16"/>
          <w:szCs w:val="16"/>
        </w:rPr>
      </w:pPr>
      <w:r w:rsidRPr="00805A0A">
        <w:rPr>
          <w:rFonts w:ascii="Arial" w:hAnsi="Arial" w:cs="Arial"/>
          <w:color w:val="222222"/>
          <w:sz w:val="16"/>
          <w:szCs w:val="16"/>
        </w:rPr>
        <w:t>Εκτός από τους ψάλτες βυζαντινής μουσικής, τα εγκώμια έχουν αποδοθεί και ηχογραφηθεί από διάφορους σύγχρονους Έλληνες καλλιτέχνες και καλλιτέχνηδες, όπως οι</w:t>
      </w:r>
      <w:r w:rsidRPr="00805A0A">
        <w:rPr>
          <w:rStyle w:val="apple-converted-space"/>
          <w:rFonts w:ascii="Arial" w:eastAsiaTheme="majorEastAsia" w:hAnsi="Arial" w:cs="Arial"/>
          <w:color w:val="222222"/>
          <w:sz w:val="16"/>
          <w:szCs w:val="16"/>
        </w:rPr>
        <w:t> </w:t>
      </w:r>
      <w:hyperlink r:id="rId19" w:tooltip="Μαρία Φαραντούρη" w:history="1">
        <w:r w:rsidRPr="00805A0A">
          <w:rPr>
            <w:rStyle w:val="-"/>
            <w:rFonts w:ascii="Arial" w:hAnsi="Arial" w:cs="Arial"/>
            <w:color w:val="0B0080"/>
            <w:sz w:val="16"/>
            <w:szCs w:val="16"/>
          </w:rPr>
          <w:t>Μαρία Φαραντούρη</w:t>
        </w:r>
      </w:hyperlink>
      <w:r w:rsidRPr="00805A0A">
        <w:rPr>
          <w:rFonts w:ascii="Arial" w:hAnsi="Arial" w:cs="Arial"/>
          <w:color w:val="222222"/>
          <w:sz w:val="16"/>
          <w:szCs w:val="16"/>
        </w:rPr>
        <w:t>,</w:t>
      </w:r>
      <w:r w:rsidRPr="00805A0A">
        <w:rPr>
          <w:rStyle w:val="apple-converted-space"/>
          <w:rFonts w:ascii="Arial" w:eastAsiaTheme="majorEastAsia" w:hAnsi="Arial" w:cs="Arial"/>
          <w:color w:val="222222"/>
          <w:sz w:val="16"/>
          <w:szCs w:val="16"/>
        </w:rPr>
        <w:t> </w:t>
      </w:r>
      <w:hyperlink r:id="rId20" w:tooltip="Γλυκερία (τραγουδίστρια)" w:history="1">
        <w:r w:rsidRPr="00805A0A">
          <w:rPr>
            <w:rStyle w:val="-"/>
            <w:rFonts w:ascii="Arial" w:hAnsi="Arial" w:cs="Arial"/>
            <w:color w:val="0B0080"/>
            <w:sz w:val="16"/>
            <w:szCs w:val="16"/>
          </w:rPr>
          <w:t>Γλυκερία</w:t>
        </w:r>
      </w:hyperlink>
      <w:r w:rsidRPr="00805A0A">
        <w:rPr>
          <w:rFonts w:ascii="Arial" w:hAnsi="Arial" w:cs="Arial"/>
          <w:color w:val="222222"/>
          <w:sz w:val="16"/>
          <w:szCs w:val="16"/>
        </w:rPr>
        <w:t>,</w:t>
      </w:r>
      <w:r w:rsidRPr="00805A0A">
        <w:rPr>
          <w:rStyle w:val="apple-converted-space"/>
          <w:rFonts w:ascii="Arial" w:eastAsiaTheme="majorEastAsia" w:hAnsi="Arial" w:cs="Arial"/>
          <w:color w:val="222222"/>
          <w:sz w:val="16"/>
          <w:szCs w:val="16"/>
        </w:rPr>
        <w:t> </w:t>
      </w:r>
      <w:hyperlink r:id="rId21" w:tooltip="Χάρις Αλεξίου" w:history="1">
        <w:r w:rsidRPr="00805A0A">
          <w:rPr>
            <w:rStyle w:val="-"/>
            <w:rFonts w:ascii="Arial" w:hAnsi="Arial" w:cs="Arial"/>
            <w:color w:val="0B0080"/>
            <w:sz w:val="16"/>
            <w:szCs w:val="16"/>
          </w:rPr>
          <w:t>Χάρις Αλεξίου</w:t>
        </w:r>
      </w:hyperlink>
      <w:r w:rsidRPr="00805A0A">
        <w:rPr>
          <w:rFonts w:ascii="Arial" w:hAnsi="Arial" w:cs="Arial"/>
          <w:color w:val="222222"/>
          <w:sz w:val="16"/>
          <w:szCs w:val="16"/>
        </w:rPr>
        <w:t>,</w:t>
      </w:r>
      <w:r w:rsidRPr="00805A0A">
        <w:rPr>
          <w:rStyle w:val="apple-converted-space"/>
          <w:rFonts w:ascii="Arial" w:eastAsiaTheme="majorEastAsia" w:hAnsi="Arial" w:cs="Arial"/>
          <w:color w:val="222222"/>
          <w:sz w:val="16"/>
          <w:szCs w:val="16"/>
        </w:rPr>
        <w:t> </w:t>
      </w:r>
      <w:hyperlink r:id="rId22" w:tooltip="Φλέρη Νταντωνάκη" w:history="1">
        <w:r w:rsidRPr="00805A0A">
          <w:rPr>
            <w:rStyle w:val="-"/>
            <w:rFonts w:ascii="Arial" w:hAnsi="Arial" w:cs="Arial"/>
            <w:color w:val="0B0080"/>
            <w:sz w:val="16"/>
            <w:szCs w:val="16"/>
          </w:rPr>
          <w:t>Φλέρη Νταντωνάκη</w:t>
        </w:r>
      </w:hyperlink>
      <w:r w:rsidRPr="00805A0A">
        <w:rPr>
          <w:rFonts w:ascii="Arial" w:hAnsi="Arial" w:cs="Arial"/>
          <w:color w:val="222222"/>
          <w:sz w:val="16"/>
          <w:szCs w:val="16"/>
        </w:rPr>
        <w:t>,</w:t>
      </w:r>
      <w:r w:rsidRPr="00805A0A">
        <w:rPr>
          <w:rStyle w:val="apple-converted-space"/>
          <w:rFonts w:ascii="Arial" w:eastAsiaTheme="majorEastAsia" w:hAnsi="Arial" w:cs="Arial"/>
          <w:color w:val="222222"/>
          <w:sz w:val="16"/>
          <w:szCs w:val="16"/>
        </w:rPr>
        <w:t> </w:t>
      </w:r>
      <w:hyperlink r:id="rId23" w:tooltip="Ειρήνη Παππά" w:history="1">
        <w:r w:rsidRPr="00805A0A">
          <w:rPr>
            <w:rStyle w:val="-"/>
            <w:rFonts w:ascii="Arial" w:hAnsi="Arial" w:cs="Arial"/>
            <w:color w:val="0B0080"/>
            <w:sz w:val="16"/>
            <w:szCs w:val="16"/>
          </w:rPr>
          <w:t>Ειρήνη Παππά</w:t>
        </w:r>
      </w:hyperlink>
      <w:r w:rsidRPr="00805A0A">
        <w:rPr>
          <w:rFonts w:ascii="Arial" w:hAnsi="Arial" w:cs="Arial"/>
          <w:color w:val="222222"/>
          <w:sz w:val="16"/>
          <w:szCs w:val="16"/>
        </w:rPr>
        <w:t>,</w:t>
      </w:r>
      <w:r w:rsidRPr="00805A0A">
        <w:rPr>
          <w:rStyle w:val="apple-converted-space"/>
          <w:rFonts w:ascii="Arial" w:eastAsiaTheme="majorEastAsia" w:hAnsi="Arial" w:cs="Arial"/>
          <w:color w:val="222222"/>
          <w:sz w:val="16"/>
          <w:szCs w:val="16"/>
        </w:rPr>
        <w:t> </w:t>
      </w:r>
      <w:hyperlink r:id="rId24" w:tooltip="Πέτρος Γαϊτάνος" w:history="1">
        <w:r w:rsidRPr="00805A0A">
          <w:rPr>
            <w:rStyle w:val="-"/>
            <w:rFonts w:ascii="Arial" w:hAnsi="Arial" w:cs="Arial"/>
            <w:color w:val="0B0080"/>
            <w:sz w:val="16"/>
            <w:szCs w:val="16"/>
          </w:rPr>
          <w:t>Πέτρος Γαϊτάνος</w:t>
        </w:r>
      </w:hyperlink>
      <w:r w:rsidRPr="00805A0A">
        <w:rPr>
          <w:rStyle w:val="apple-converted-space"/>
          <w:rFonts w:ascii="Arial" w:eastAsiaTheme="majorEastAsia" w:hAnsi="Arial" w:cs="Arial"/>
          <w:color w:val="222222"/>
          <w:sz w:val="16"/>
          <w:szCs w:val="16"/>
        </w:rPr>
        <w:t> </w:t>
      </w:r>
      <w:r w:rsidRPr="00805A0A">
        <w:rPr>
          <w:rFonts w:ascii="Arial" w:hAnsi="Arial" w:cs="Arial"/>
          <w:color w:val="222222"/>
          <w:sz w:val="16"/>
          <w:szCs w:val="16"/>
        </w:rPr>
        <w:t>και άλλοι.</w:t>
      </w:r>
    </w:p>
    <w:p w:rsidR="008C18E4" w:rsidRPr="00805A0A" w:rsidRDefault="008C18E4" w:rsidP="00805A0A">
      <w:pPr>
        <w:jc w:val="center"/>
        <w:rPr>
          <w:sz w:val="16"/>
          <w:szCs w:val="16"/>
        </w:rPr>
      </w:pPr>
    </w:p>
    <w:sectPr w:rsidR="008C18E4" w:rsidRPr="00805A0A" w:rsidSect="00A417E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Open Sans">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D90"/>
    <w:rsid w:val="004961A4"/>
    <w:rsid w:val="005578C5"/>
    <w:rsid w:val="00805A0A"/>
    <w:rsid w:val="008C18E4"/>
    <w:rsid w:val="008D485C"/>
    <w:rsid w:val="009511FA"/>
    <w:rsid w:val="00A417E2"/>
    <w:rsid w:val="00C7508B"/>
    <w:rsid w:val="00F90D90"/>
  </w:rsids>
  <m:mathPr>
    <m:mathFont m:val="Cambria Math"/>
    <m:brkBin m:val="before"/>
    <m:brkBinSub m:val="--"/>
    <m:smallFrac m:val="0"/>
    <m:dispDef/>
    <m:lMargin m:val="0"/>
    <m:rMargin m:val="0"/>
    <m:defJc m:val="centerGroup"/>
    <m:wrapIndent m:val="1440"/>
    <m:intLim m:val="subSup"/>
    <m:naryLim m:val="undOvr"/>
  </m:mathPr>
  <w:themeFontLang w:val="el-CY"/>
  <w:clrSchemeMapping w:bg1="light1" w:t1="dark1" w:bg2="light2" w:t2="dark2" w:accent1="accent1" w:accent2="accent2" w:accent3="accent3" w:accent4="accent4" w:accent5="accent5" w:accent6="accent6" w:hyperlink="hyperlink" w:followedHyperlink="followedHyperlink"/>
  <w:decimalSymbol w:val=","/>
  <w:listSeparator w:val=";"/>
  <w14:docId w14:val="4787E5F9"/>
  <w15:chartTrackingRefBased/>
  <w15:docId w15:val="{851F35A9-FDF8-FD43-876F-D24FF394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l-C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11FA"/>
    <w:rPr>
      <w:rFonts w:ascii="Times New Roman" w:eastAsia="Times New Roman" w:hAnsi="Times New Roman" w:cs="Times New Roman"/>
      <w:lang w:eastAsia="el-GR"/>
    </w:rPr>
  </w:style>
  <w:style w:type="paragraph" w:styleId="1">
    <w:name w:val="heading 1"/>
    <w:basedOn w:val="a"/>
    <w:link w:val="1Char"/>
    <w:uiPriority w:val="9"/>
    <w:qFormat/>
    <w:rsid w:val="008C18E4"/>
    <w:pPr>
      <w:spacing w:before="100" w:beforeAutospacing="1" w:after="100" w:afterAutospacing="1"/>
      <w:outlineLvl w:val="0"/>
    </w:pPr>
    <w:rPr>
      <w:b/>
      <w:bCs/>
      <w:kern w:val="36"/>
      <w:sz w:val="48"/>
      <w:szCs w:val="48"/>
    </w:rPr>
  </w:style>
  <w:style w:type="paragraph" w:styleId="2">
    <w:name w:val="heading 2"/>
    <w:basedOn w:val="a"/>
    <w:next w:val="a"/>
    <w:link w:val="2Char"/>
    <w:uiPriority w:val="9"/>
    <w:semiHidden/>
    <w:unhideWhenUsed/>
    <w:qFormat/>
    <w:rsid w:val="008C18E4"/>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scope">
    <w:name w:val="style-scope"/>
    <w:basedOn w:val="a0"/>
    <w:rsid w:val="00F90D90"/>
  </w:style>
  <w:style w:type="character" w:customStyle="1" w:styleId="1Char">
    <w:name w:val="Επικεφαλίδα 1 Char"/>
    <w:basedOn w:val="a0"/>
    <w:link w:val="1"/>
    <w:uiPriority w:val="9"/>
    <w:rsid w:val="008C18E4"/>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8C18E4"/>
    <w:pPr>
      <w:spacing w:before="100" w:beforeAutospacing="1" w:after="100" w:afterAutospacing="1"/>
    </w:pPr>
  </w:style>
  <w:style w:type="character" w:styleId="a3">
    <w:name w:val="Emphasis"/>
    <w:basedOn w:val="a0"/>
    <w:uiPriority w:val="20"/>
    <w:qFormat/>
    <w:rsid w:val="008C18E4"/>
    <w:rPr>
      <w:i/>
      <w:iCs/>
    </w:rPr>
  </w:style>
  <w:style w:type="character" w:customStyle="1" w:styleId="2Char">
    <w:name w:val="Επικεφαλίδα 2 Char"/>
    <w:basedOn w:val="a0"/>
    <w:link w:val="2"/>
    <w:uiPriority w:val="9"/>
    <w:semiHidden/>
    <w:rsid w:val="008C18E4"/>
    <w:rPr>
      <w:rFonts w:asciiTheme="majorHAnsi" w:eastAsiaTheme="majorEastAsia" w:hAnsiTheme="majorHAnsi" w:cstheme="majorBidi"/>
      <w:color w:val="2F5496" w:themeColor="accent1" w:themeShade="BF"/>
      <w:sz w:val="26"/>
      <w:szCs w:val="26"/>
    </w:rPr>
  </w:style>
  <w:style w:type="character" w:styleId="-">
    <w:name w:val="Hyperlink"/>
    <w:basedOn w:val="a0"/>
    <w:uiPriority w:val="99"/>
    <w:unhideWhenUsed/>
    <w:rsid w:val="008C18E4"/>
    <w:rPr>
      <w:color w:val="0000FF"/>
      <w:u w:val="single"/>
    </w:rPr>
  </w:style>
  <w:style w:type="character" w:customStyle="1" w:styleId="apple-converted-space">
    <w:name w:val="apple-converted-space"/>
    <w:basedOn w:val="a0"/>
    <w:rsid w:val="008C18E4"/>
  </w:style>
  <w:style w:type="character" w:styleId="HTML">
    <w:name w:val="HTML Cite"/>
    <w:basedOn w:val="a0"/>
    <w:uiPriority w:val="99"/>
    <w:semiHidden/>
    <w:unhideWhenUsed/>
    <w:rsid w:val="008C18E4"/>
    <w:rPr>
      <w:i/>
      <w:iCs/>
    </w:rPr>
  </w:style>
  <w:style w:type="character" w:customStyle="1" w:styleId="mw-headline">
    <w:name w:val="mw-headline"/>
    <w:basedOn w:val="a0"/>
    <w:rsid w:val="008C18E4"/>
  </w:style>
  <w:style w:type="character" w:styleId="a4">
    <w:name w:val="Unresolved Mention"/>
    <w:basedOn w:val="a0"/>
    <w:uiPriority w:val="99"/>
    <w:semiHidden/>
    <w:unhideWhenUsed/>
    <w:rsid w:val="008C18E4"/>
    <w:rPr>
      <w:color w:val="605E5C"/>
      <w:shd w:val="clear" w:color="auto" w:fill="E1DFDD"/>
    </w:rPr>
  </w:style>
  <w:style w:type="character" w:styleId="-0">
    <w:name w:val="FollowedHyperlink"/>
    <w:basedOn w:val="a0"/>
    <w:uiPriority w:val="99"/>
    <w:semiHidden/>
    <w:unhideWhenUsed/>
    <w:rsid w:val="00C750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04686">
      <w:bodyDiv w:val="1"/>
      <w:marLeft w:val="0"/>
      <w:marRight w:val="0"/>
      <w:marTop w:val="0"/>
      <w:marBottom w:val="0"/>
      <w:divBdr>
        <w:top w:val="none" w:sz="0" w:space="0" w:color="auto"/>
        <w:left w:val="none" w:sz="0" w:space="0" w:color="auto"/>
        <w:bottom w:val="none" w:sz="0" w:space="0" w:color="auto"/>
        <w:right w:val="none" w:sz="0" w:space="0" w:color="auto"/>
      </w:divBdr>
      <w:divsChild>
        <w:div w:id="997196696">
          <w:marLeft w:val="336"/>
          <w:marRight w:val="0"/>
          <w:marTop w:val="120"/>
          <w:marBottom w:val="312"/>
          <w:divBdr>
            <w:top w:val="none" w:sz="0" w:space="0" w:color="auto"/>
            <w:left w:val="none" w:sz="0" w:space="0" w:color="auto"/>
            <w:bottom w:val="none" w:sz="0" w:space="0" w:color="auto"/>
            <w:right w:val="none" w:sz="0" w:space="0" w:color="auto"/>
          </w:divBdr>
          <w:divsChild>
            <w:div w:id="1222135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12098920">
          <w:marLeft w:val="336"/>
          <w:marRight w:val="0"/>
          <w:marTop w:val="120"/>
          <w:marBottom w:val="192"/>
          <w:divBdr>
            <w:top w:val="single" w:sz="6" w:space="8" w:color="AAAAAA"/>
            <w:left w:val="single" w:sz="6" w:space="8" w:color="AAAAAA"/>
            <w:bottom w:val="single" w:sz="6" w:space="8" w:color="AAAAAA"/>
            <w:right w:val="single" w:sz="6" w:space="8" w:color="AAAAAA"/>
          </w:divBdr>
        </w:div>
      </w:divsChild>
    </w:div>
    <w:div w:id="490176475">
      <w:bodyDiv w:val="1"/>
      <w:marLeft w:val="0"/>
      <w:marRight w:val="0"/>
      <w:marTop w:val="0"/>
      <w:marBottom w:val="0"/>
      <w:divBdr>
        <w:top w:val="none" w:sz="0" w:space="0" w:color="auto"/>
        <w:left w:val="none" w:sz="0" w:space="0" w:color="auto"/>
        <w:bottom w:val="none" w:sz="0" w:space="0" w:color="auto"/>
        <w:right w:val="none" w:sz="0" w:space="0" w:color="auto"/>
      </w:divBdr>
    </w:div>
    <w:div w:id="616987602">
      <w:bodyDiv w:val="1"/>
      <w:marLeft w:val="0"/>
      <w:marRight w:val="0"/>
      <w:marTop w:val="0"/>
      <w:marBottom w:val="0"/>
      <w:divBdr>
        <w:top w:val="none" w:sz="0" w:space="0" w:color="auto"/>
        <w:left w:val="none" w:sz="0" w:space="0" w:color="auto"/>
        <w:bottom w:val="none" w:sz="0" w:space="0" w:color="auto"/>
        <w:right w:val="none" w:sz="0" w:space="0" w:color="auto"/>
      </w:divBdr>
    </w:div>
    <w:div w:id="1154833380">
      <w:bodyDiv w:val="1"/>
      <w:marLeft w:val="0"/>
      <w:marRight w:val="0"/>
      <w:marTop w:val="0"/>
      <w:marBottom w:val="0"/>
      <w:divBdr>
        <w:top w:val="none" w:sz="0" w:space="0" w:color="auto"/>
        <w:left w:val="none" w:sz="0" w:space="0" w:color="auto"/>
        <w:bottom w:val="none" w:sz="0" w:space="0" w:color="auto"/>
        <w:right w:val="none" w:sz="0" w:space="0" w:color="auto"/>
      </w:divBdr>
    </w:div>
    <w:div w:id="1246113091">
      <w:bodyDiv w:val="1"/>
      <w:marLeft w:val="0"/>
      <w:marRight w:val="0"/>
      <w:marTop w:val="0"/>
      <w:marBottom w:val="0"/>
      <w:divBdr>
        <w:top w:val="none" w:sz="0" w:space="0" w:color="auto"/>
        <w:left w:val="none" w:sz="0" w:space="0" w:color="auto"/>
        <w:bottom w:val="none" w:sz="0" w:space="0" w:color="auto"/>
        <w:right w:val="none" w:sz="0" w:space="0" w:color="auto"/>
      </w:divBdr>
    </w:div>
    <w:div w:id="204165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Illarion_Michajlowitsch_Prjanischnikow_001.jpg" TargetMode="External"/><Relationship Id="rId13" Type="http://schemas.openxmlformats.org/officeDocument/2006/relationships/hyperlink" Target="https://el.wikipedia.org/wiki/%CE%A4%CF%81%CE%BF%CF%80%CE%AC%CF%81%CE%B9%CE%BF" TargetMode="External"/><Relationship Id="rId18" Type="http://schemas.openxmlformats.org/officeDocument/2006/relationships/hyperlink" Target="https://el.wikipedia.org/wiki/%CE%86%CE%B3%CE%B9%CE%BF%CF%82_%CE%9D%CE%B9%CE%BA%CF%8C%CE%BB%CE%B1%CE%BF%CF%82"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el.wikipedia.org/wiki/%CE%A7%CE%AC%CF%81%CE%B9%CF%82_%CE%91%CE%BB%CE%B5%CE%BE%CE%AF%CE%BF%CF%85" TargetMode="External"/><Relationship Id="rId7" Type="http://schemas.openxmlformats.org/officeDocument/2006/relationships/hyperlink" Target="https://www.youtube.com/watch?v=kszFacAbpkU" TargetMode="External"/><Relationship Id="rId12" Type="http://schemas.openxmlformats.org/officeDocument/2006/relationships/hyperlink" Target="https://el.wikipedia.org/wiki/%CE%9D%CE%B1%CF%8C%CF%82_(%CF%87%CF%81%CE%B9%CF%83%CF%84%CE%B9%CE%B1%CE%BD%CE%B9%CF%83%CE%BC%CF%8C%CF%82)" TargetMode="External"/><Relationship Id="rId17" Type="http://schemas.openxmlformats.org/officeDocument/2006/relationships/hyperlink" Target="https://el.wikipedia.org/wiki/%CE%9A%CE%BF%CE%AF%CE%BC%CE%B7%CF%83%CE%B7_%CF%84%CE%B7%CF%82_%CE%98%CE%B5%CE%BF%CF%84%CF%8C%CE%BA%CE%BF%CF%85"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l.wikipedia.org/wiki/%CE%95%CE%B3%CE%BA%CF%8E%CE%BC%CE%B9%CE%B1_%CE%B5%CF%80%CE%B9%CF%84%CE%B1%CF%86%CE%AF%CE%BF%CF%85" TargetMode="External"/><Relationship Id="rId20" Type="http://schemas.openxmlformats.org/officeDocument/2006/relationships/hyperlink" Target="https://el.wikipedia.org/wiki/%CE%93%CE%BB%CF%85%CE%BA%CE%B5%CF%81%CE%AF%CE%B1_(%CF%84%CF%81%CE%B1%CE%B3%CE%BF%CF%85%CE%B4%CE%AF%CF%83%CF%84%CF%81%CE%B9%CE%B1)" TargetMode="External"/><Relationship Id="rId1" Type="http://schemas.openxmlformats.org/officeDocument/2006/relationships/styles" Target="styles.xml"/><Relationship Id="rId6" Type="http://schemas.openxmlformats.org/officeDocument/2006/relationships/hyperlink" Target="https://www.youtube.com/watch?v=jBqMoAKVFks" TargetMode="External"/><Relationship Id="rId11" Type="http://schemas.openxmlformats.org/officeDocument/2006/relationships/hyperlink" Target="https://el.wikipedia.org/wiki/%CE%9C%CE%B5%CE%B3%CE%AC%CE%BB%CE%B7_%CE%A0%CE%B1%CF%81%CE%B1%CF%83%CE%BA%CE%B5%CF%85%CE%AE" TargetMode="External"/><Relationship Id="rId24" Type="http://schemas.openxmlformats.org/officeDocument/2006/relationships/hyperlink" Target="https://el.wikipedia.org/wiki/%CE%A0%CE%AD%CF%84%CF%81%CE%BF%CF%82_%CE%93%CE%B1%CF%8A%CF%84%CE%AC%CE%BD%CE%BF%CF%82" TargetMode="External"/><Relationship Id="rId5" Type="http://schemas.openxmlformats.org/officeDocument/2006/relationships/hyperlink" Target="https://www.youtube.com/watch?v=DkIFVGsHPt0" TargetMode="External"/><Relationship Id="rId15" Type="http://schemas.openxmlformats.org/officeDocument/2006/relationships/hyperlink" Target="https://el.wikipedia.org/wiki/%CE%91%CF%81%CF%87%CE%B9%CE%B5%CF%81%CE%AD%CE%B1%CF%82" TargetMode="External"/><Relationship Id="rId23" Type="http://schemas.openxmlformats.org/officeDocument/2006/relationships/hyperlink" Target="https://el.wikipedia.org/wiki/%CE%95%CE%B9%CF%81%CE%AE%CE%BD%CE%B7_%CE%A0%CE%B1%CF%80%CF%80%CE%AC" TargetMode="External"/><Relationship Id="rId10" Type="http://schemas.openxmlformats.org/officeDocument/2006/relationships/hyperlink" Target="https://el.wikipedia.org/wiki/%CE%9C%CE%B5%CE%B3%CE%AC%CE%BB%CE%BF_%CE%A3%CE%AC%CE%B2%CE%B2%CE%B1%CF%84%CE%BF" TargetMode="External"/><Relationship Id="rId19" Type="http://schemas.openxmlformats.org/officeDocument/2006/relationships/hyperlink" Target="https://el.wikipedia.org/wiki/%CE%9C%CE%B1%CF%81%CE%AF%CE%B1_%CE%A6%CE%B1%CF%81%CE%B1%CE%BD%CF%84%CE%BF%CF%8D%CF%81%CE%B7" TargetMode="Externa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hyperlink" Target="https://el.wikipedia.org/wiki/%CE%99%CE%B5%CF%81%CE%AD%CE%B1%CF%82" TargetMode="External"/><Relationship Id="rId22" Type="http://schemas.openxmlformats.org/officeDocument/2006/relationships/hyperlink" Target="https://el.wikipedia.org/wiki/%CE%A6%CE%BB%CE%AD%CF%81%CE%B7_%CE%9D%CF%84%CE%B1%CE%BD%CF%84%CF%89%CE%BD%CE%AC%CE%BA%CE%B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1436</Words>
  <Characters>7760</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Stylianou</dc:creator>
  <cp:keywords/>
  <dc:description/>
  <cp:lastModifiedBy>Stella Stylianou</cp:lastModifiedBy>
  <cp:revision>2</cp:revision>
  <dcterms:created xsi:type="dcterms:W3CDTF">2020-04-07T15:54:00Z</dcterms:created>
  <dcterms:modified xsi:type="dcterms:W3CDTF">2020-04-07T15:54:00Z</dcterms:modified>
</cp:coreProperties>
</file>